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AE2A9" w14:textId="78175EF1" w:rsidR="00336DF4" w:rsidRPr="00336DF4" w:rsidRDefault="00336DF4" w:rsidP="00336DF4">
      <w:pPr>
        <w:rPr>
          <w:rFonts w:ascii="Arial" w:hAnsi="Arial" w:cs="Arial"/>
          <w:b/>
          <w:bCs/>
        </w:rPr>
      </w:pPr>
      <w:r w:rsidRPr="00336DF4">
        <w:rPr>
          <w:rFonts w:ascii="Arial" w:hAnsi="Arial" w:cs="Arial"/>
          <w:b/>
          <w:bCs/>
        </w:rPr>
        <w:t>Aims of the Careers Programme</w:t>
      </w:r>
    </w:p>
    <w:p w14:paraId="70D7CE69" w14:textId="77777777" w:rsidR="00336DF4" w:rsidRPr="00336DF4" w:rsidRDefault="00336DF4" w:rsidP="00336DF4">
      <w:pPr>
        <w:rPr>
          <w:rFonts w:ascii="Arial" w:hAnsi="Arial" w:cs="Arial"/>
        </w:rPr>
      </w:pPr>
    </w:p>
    <w:p w14:paraId="14663853" w14:textId="33A234FE" w:rsidR="00336DF4" w:rsidRPr="00336DF4" w:rsidRDefault="00336DF4" w:rsidP="00336DF4">
      <w:pPr>
        <w:rPr>
          <w:rFonts w:ascii="Arial" w:hAnsi="Arial" w:cs="Arial"/>
          <w:sz w:val="28"/>
          <w:szCs w:val="28"/>
        </w:rPr>
      </w:pPr>
      <w:r w:rsidRPr="00336DF4">
        <w:rPr>
          <w:rFonts w:ascii="Arial" w:hAnsi="Arial" w:cs="Arial"/>
          <w:sz w:val="28"/>
          <w:szCs w:val="28"/>
        </w:rPr>
        <w:t>To help all learners:</w:t>
      </w:r>
    </w:p>
    <w:p w14:paraId="308B9435" w14:textId="77777777" w:rsidR="00336DF4" w:rsidRPr="00336DF4" w:rsidRDefault="00336DF4" w:rsidP="00336DF4">
      <w:pPr>
        <w:pStyle w:val="ListParagraph"/>
        <w:numPr>
          <w:ilvl w:val="0"/>
          <w:numId w:val="12"/>
        </w:numPr>
        <w:spacing w:after="160" w:line="278" w:lineRule="auto"/>
        <w:rPr>
          <w:rFonts w:ascii="Arial" w:hAnsi="Arial" w:cs="Arial"/>
          <w:sz w:val="28"/>
          <w:szCs w:val="28"/>
        </w:rPr>
      </w:pPr>
      <w:r w:rsidRPr="00336DF4">
        <w:rPr>
          <w:rFonts w:ascii="Arial" w:hAnsi="Arial" w:cs="Arial"/>
          <w:sz w:val="28"/>
          <w:szCs w:val="28"/>
        </w:rPr>
        <w:t>Develop Self Awareness and aspirations</w:t>
      </w:r>
    </w:p>
    <w:p w14:paraId="75C176BD" w14:textId="77777777" w:rsidR="00336DF4" w:rsidRPr="00336DF4" w:rsidRDefault="00336DF4" w:rsidP="00336DF4">
      <w:pPr>
        <w:pStyle w:val="ListParagraph"/>
        <w:numPr>
          <w:ilvl w:val="0"/>
          <w:numId w:val="12"/>
        </w:numPr>
        <w:spacing w:after="160" w:line="278" w:lineRule="auto"/>
        <w:rPr>
          <w:rFonts w:ascii="Arial" w:hAnsi="Arial" w:cs="Arial"/>
          <w:sz w:val="28"/>
          <w:szCs w:val="28"/>
        </w:rPr>
      </w:pPr>
      <w:r w:rsidRPr="00336DF4">
        <w:rPr>
          <w:rFonts w:ascii="Arial" w:hAnsi="Arial" w:cs="Arial"/>
          <w:sz w:val="28"/>
          <w:szCs w:val="28"/>
        </w:rPr>
        <w:t>Explore broad opportunities (including technical and vocational routes)</w:t>
      </w:r>
    </w:p>
    <w:p w14:paraId="19F5276D" w14:textId="77777777" w:rsidR="00336DF4" w:rsidRPr="00336DF4" w:rsidRDefault="00336DF4" w:rsidP="00336DF4">
      <w:pPr>
        <w:pStyle w:val="ListParagraph"/>
        <w:numPr>
          <w:ilvl w:val="0"/>
          <w:numId w:val="12"/>
        </w:numPr>
        <w:spacing w:after="160" w:line="278" w:lineRule="auto"/>
        <w:rPr>
          <w:rFonts w:ascii="Arial" w:hAnsi="Arial" w:cs="Arial"/>
          <w:sz w:val="28"/>
          <w:szCs w:val="28"/>
        </w:rPr>
      </w:pPr>
      <w:r w:rsidRPr="00336DF4">
        <w:rPr>
          <w:rFonts w:ascii="Arial" w:hAnsi="Arial" w:cs="Arial"/>
          <w:sz w:val="28"/>
          <w:szCs w:val="28"/>
        </w:rPr>
        <w:t>Make informed decisions about pathways post 16</w:t>
      </w:r>
    </w:p>
    <w:p w14:paraId="6CF63053" w14:textId="77777777" w:rsidR="00336DF4" w:rsidRPr="00336DF4" w:rsidRDefault="00336DF4" w:rsidP="00336DF4">
      <w:pPr>
        <w:pStyle w:val="ListParagraph"/>
        <w:numPr>
          <w:ilvl w:val="0"/>
          <w:numId w:val="12"/>
        </w:numPr>
        <w:spacing w:after="160" w:line="278" w:lineRule="auto"/>
        <w:rPr>
          <w:rFonts w:ascii="Arial" w:hAnsi="Arial" w:cs="Arial"/>
          <w:sz w:val="28"/>
          <w:szCs w:val="28"/>
        </w:rPr>
      </w:pPr>
      <w:r w:rsidRPr="00336DF4">
        <w:rPr>
          <w:rFonts w:ascii="Arial" w:hAnsi="Arial" w:cs="Arial"/>
          <w:sz w:val="28"/>
          <w:szCs w:val="28"/>
        </w:rPr>
        <w:t>Build Confidence, resilience and employability skills</w:t>
      </w:r>
    </w:p>
    <w:p w14:paraId="04B5AD12" w14:textId="77777777" w:rsidR="00336DF4" w:rsidRPr="00336DF4" w:rsidRDefault="00336DF4" w:rsidP="00336DF4">
      <w:pPr>
        <w:rPr>
          <w:rFonts w:ascii="Arial" w:hAnsi="Arial" w:cs="Arial"/>
          <w:sz w:val="28"/>
          <w:szCs w:val="28"/>
        </w:rPr>
      </w:pPr>
    </w:p>
    <w:p w14:paraId="3BA8D50B" w14:textId="4F8A38E6" w:rsidR="00336DF4" w:rsidRPr="00336DF4" w:rsidRDefault="00336DF4" w:rsidP="00336DF4">
      <w:pPr>
        <w:rPr>
          <w:rFonts w:ascii="Arial" w:hAnsi="Arial" w:cs="Arial"/>
          <w:sz w:val="28"/>
          <w:szCs w:val="28"/>
        </w:rPr>
      </w:pPr>
      <w:r w:rsidRPr="00336DF4">
        <w:rPr>
          <w:rFonts w:ascii="Arial" w:hAnsi="Arial" w:cs="Arial"/>
          <w:sz w:val="28"/>
          <w:szCs w:val="28"/>
        </w:rPr>
        <w:t>We will do this by:</w:t>
      </w:r>
    </w:p>
    <w:p w14:paraId="5701C842" w14:textId="77777777" w:rsidR="00336DF4" w:rsidRPr="00336DF4" w:rsidRDefault="00336DF4" w:rsidP="00336DF4">
      <w:pPr>
        <w:pStyle w:val="ListParagraph"/>
        <w:numPr>
          <w:ilvl w:val="0"/>
          <w:numId w:val="13"/>
        </w:numPr>
        <w:spacing w:after="160" w:line="278" w:lineRule="auto"/>
        <w:rPr>
          <w:rFonts w:ascii="Arial" w:hAnsi="Arial" w:cs="Arial"/>
          <w:sz w:val="28"/>
          <w:szCs w:val="28"/>
        </w:rPr>
      </w:pPr>
      <w:r w:rsidRPr="00336DF4">
        <w:rPr>
          <w:rFonts w:ascii="Arial" w:hAnsi="Arial" w:cs="Arial"/>
          <w:sz w:val="28"/>
          <w:szCs w:val="28"/>
        </w:rPr>
        <w:t>Year 7 – 9 Career Awareness &amp; Aspirations (Equal X Focus)</w:t>
      </w:r>
    </w:p>
    <w:p w14:paraId="7A6C6DD4" w14:textId="77777777" w:rsidR="00336DF4" w:rsidRPr="00336DF4" w:rsidRDefault="00336DF4" w:rsidP="00336DF4">
      <w:pPr>
        <w:ind w:left="720"/>
        <w:rPr>
          <w:rFonts w:ascii="Arial" w:hAnsi="Arial" w:cs="Arial"/>
          <w:sz w:val="28"/>
          <w:szCs w:val="28"/>
        </w:rPr>
      </w:pPr>
      <w:r w:rsidRPr="00336DF4">
        <w:rPr>
          <w:rFonts w:ascii="Arial" w:hAnsi="Arial" w:cs="Arial"/>
          <w:sz w:val="28"/>
          <w:szCs w:val="28"/>
        </w:rPr>
        <w:t xml:space="preserve">Theme: Discovering self, broadening horizons and challenging stereotypes </w:t>
      </w:r>
    </w:p>
    <w:p w14:paraId="2CBE66C3" w14:textId="77777777" w:rsidR="00336DF4" w:rsidRPr="00336DF4" w:rsidRDefault="00336DF4" w:rsidP="00336DF4">
      <w:pPr>
        <w:pStyle w:val="ListParagraph"/>
        <w:numPr>
          <w:ilvl w:val="0"/>
          <w:numId w:val="13"/>
        </w:numPr>
        <w:spacing w:after="160" w:line="278" w:lineRule="auto"/>
        <w:rPr>
          <w:rFonts w:ascii="Arial" w:hAnsi="Arial" w:cs="Arial"/>
          <w:sz w:val="28"/>
          <w:szCs w:val="28"/>
        </w:rPr>
      </w:pPr>
      <w:r w:rsidRPr="00336DF4">
        <w:rPr>
          <w:rFonts w:ascii="Arial" w:hAnsi="Arial" w:cs="Arial"/>
          <w:sz w:val="28"/>
          <w:szCs w:val="28"/>
        </w:rPr>
        <w:t>Year 10 Pathways and Preparation</w:t>
      </w:r>
    </w:p>
    <w:p w14:paraId="1F790D5A" w14:textId="77777777" w:rsidR="00336DF4" w:rsidRPr="00336DF4" w:rsidRDefault="00336DF4" w:rsidP="00336DF4">
      <w:pPr>
        <w:ind w:left="720"/>
        <w:rPr>
          <w:rFonts w:ascii="Arial" w:hAnsi="Arial" w:cs="Arial"/>
          <w:sz w:val="28"/>
          <w:szCs w:val="28"/>
        </w:rPr>
      </w:pPr>
      <w:r w:rsidRPr="00336DF4">
        <w:rPr>
          <w:rFonts w:ascii="Arial" w:hAnsi="Arial" w:cs="Arial"/>
          <w:sz w:val="28"/>
          <w:szCs w:val="28"/>
        </w:rPr>
        <w:t xml:space="preserve">Theme: Planning next steps &amp; Real-world exposure </w:t>
      </w:r>
    </w:p>
    <w:p w14:paraId="0201E641" w14:textId="77777777" w:rsidR="00336DF4" w:rsidRPr="00336DF4" w:rsidRDefault="00336DF4" w:rsidP="00336DF4">
      <w:pPr>
        <w:pStyle w:val="ListParagraph"/>
        <w:numPr>
          <w:ilvl w:val="0"/>
          <w:numId w:val="13"/>
        </w:numPr>
        <w:spacing w:after="160" w:line="278" w:lineRule="auto"/>
        <w:rPr>
          <w:rFonts w:ascii="Arial" w:hAnsi="Arial" w:cs="Arial"/>
          <w:sz w:val="28"/>
          <w:szCs w:val="28"/>
        </w:rPr>
      </w:pPr>
      <w:r w:rsidRPr="00336DF4">
        <w:rPr>
          <w:rFonts w:ascii="Arial" w:hAnsi="Arial" w:cs="Arial"/>
          <w:sz w:val="28"/>
          <w:szCs w:val="28"/>
        </w:rPr>
        <w:t>Year 11 Transition &amp; Destinations</w:t>
      </w:r>
    </w:p>
    <w:p w14:paraId="1DEAF3B4" w14:textId="77777777" w:rsidR="00336DF4" w:rsidRPr="00336DF4" w:rsidRDefault="00336DF4" w:rsidP="00336DF4">
      <w:pPr>
        <w:ind w:left="720"/>
        <w:rPr>
          <w:rFonts w:ascii="Arial" w:hAnsi="Arial" w:cs="Arial"/>
          <w:sz w:val="28"/>
          <w:szCs w:val="28"/>
        </w:rPr>
      </w:pPr>
      <w:r w:rsidRPr="00336DF4">
        <w:rPr>
          <w:rFonts w:ascii="Arial" w:hAnsi="Arial" w:cs="Arial"/>
          <w:sz w:val="28"/>
          <w:szCs w:val="28"/>
        </w:rPr>
        <w:t xml:space="preserve">Theme: Decision-making, applications &amp; sustained outcomes </w:t>
      </w:r>
    </w:p>
    <w:p w14:paraId="434C27AB" w14:textId="77777777" w:rsidR="00336DF4" w:rsidRPr="00336DF4" w:rsidRDefault="00336DF4" w:rsidP="00336DF4">
      <w:pPr>
        <w:ind w:left="720"/>
        <w:rPr>
          <w:rFonts w:ascii="Arial" w:hAnsi="Arial" w:cs="Arial"/>
          <w:sz w:val="28"/>
          <w:szCs w:val="28"/>
        </w:rPr>
      </w:pPr>
    </w:p>
    <w:p w14:paraId="551675CA" w14:textId="77777777" w:rsidR="00336DF4" w:rsidRDefault="00336DF4" w:rsidP="00336DF4">
      <w:pPr>
        <w:ind w:left="720"/>
        <w:rPr>
          <w:rFonts w:ascii="Arial" w:hAnsi="Arial" w:cs="Arial"/>
        </w:rPr>
      </w:pPr>
    </w:p>
    <w:p w14:paraId="119B3702" w14:textId="77777777" w:rsidR="00336DF4" w:rsidRDefault="00336DF4" w:rsidP="00336DF4">
      <w:pPr>
        <w:ind w:left="720"/>
        <w:rPr>
          <w:rFonts w:ascii="Arial" w:hAnsi="Arial" w:cs="Arial"/>
        </w:rPr>
      </w:pPr>
    </w:p>
    <w:p w14:paraId="4FF36F50" w14:textId="77777777" w:rsidR="00336DF4" w:rsidRPr="00336DF4" w:rsidRDefault="00336DF4" w:rsidP="00336DF4">
      <w:pPr>
        <w:ind w:left="720"/>
        <w:rPr>
          <w:rFonts w:ascii="Arial" w:hAnsi="Arial" w:cs="Arial"/>
        </w:rPr>
      </w:pPr>
    </w:p>
    <w:p w14:paraId="3818F998" w14:textId="77777777" w:rsidR="00336DF4" w:rsidRDefault="00336DF4" w:rsidP="00336DF4">
      <w:pPr>
        <w:rPr>
          <w:rFonts w:ascii="Arial" w:hAnsi="Arial" w:cs="Arial"/>
        </w:rPr>
      </w:pPr>
      <w:r w:rsidRPr="00336DF4">
        <w:rPr>
          <w:rFonts w:ascii="Arial" w:hAnsi="Arial" w:cs="Arial"/>
        </w:rPr>
        <w:t>With the follow focus:</w:t>
      </w:r>
    </w:p>
    <w:p w14:paraId="36DA9B00" w14:textId="77777777" w:rsidR="00336DF4" w:rsidRPr="00336DF4" w:rsidRDefault="00336DF4" w:rsidP="00336DF4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4820"/>
      </w:tblGrid>
      <w:tr w:rsidR="00336DF4" w:rsidRPr="00336DF4" w14:paraId="20E82045" w14:textId="77777777" w:rsidTr="00EC595F">
        <w:tc>
          <w:tcPr>
            <w:tcW w:w="2405" w:type="dxa"/>
          </w:tcPr>
          <w:p w14:paraId="312C0114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Year Group</w:t>
            </w:r>
          </w:p>
        </w:tc>
        <w:tc>
          <w:tcPr>
            <w:tcW w:w="4820" w:type="dxa"/>
          </w:tcPr>
          <w:p w14:paraId="00323356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Focus</w:t>
            </w:r>
          </w:p>
        </w:tc>
      </w:tr>
      <w:tr w:rsidR="00336DF4" w:rsidRPr="00336DF4" w14:paraId="62E01E41" w14:textId="77777777" w:rsidTr="00EC595F">
        <w:tc>
          <w:tcPr>
            <w:tcW w:w="2405" w:type="dxa"/>
          </w:tcPr>
          <w:p w14:paraId="042AA920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Year 7</w:t>
            </w:r>
          </w:p>
        </w:tc>
        <w:tc>
          <w:tcPr>
            <w:tcW w:w="4820" w:type="dxa"/>
          </w:tcPr>
          <w:p w14:paraId="73A6D902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Self-awareness &amp; introduction to work</w:t>
            </w:r>
          </w:p>
        </w:tc>
      </w:tr>
      <w:tr w:rsidR="00336DF4" w:rsidRPr="00336DF4" w14:paraId="392B4F18" w14:textId="77777777" w:rsidTr="00EC595F">
        <w:tc>
          <w:tcPr>
            <w:tcW w:w="2405" w:type="dxa"/>
          </w:tcPr>
          <w:p w14:paraId="4AF59F9F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Year 8</w:t>
            </w:r>
          </w:p>
        </w:tc>
        <w:tc>
          <w:tcPr>
            <w:tcW w:w="4820" w:type="dxa"/>
          </w:tcPr>
          <w:p w14:paraId="4BF961D7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Exploring opportunities &amp; pathways</w:t>
            </w:r>
          </w:p>
        </w:tc>
      </w:tr>
      <w:tr w:rsidR="00336DF4" w:rsidRPr="00336DF4" w14:paraId="39C176BC" w14:textId="77777777" w:rsidTr="00EC595F">
        <w:tc>
          <w:tcPr>
            <w:tcW w:w="2405" w:type="dxa"/>
          </w:tcPr>
          <w:p w14:paraId="4D862B54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Year 9</w:t>
            </w:r>
          </w:p>
        </w:tc>
        <w:tc>
          <w:tcPr>
            <w:tcW w:w="4820" w:type="dxa"/>
          </w:tcPr>
          <w:p w14:paraId="2F3906AA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 xml:space="preserve">Decision Readiness &amp; Realistic Choices </w:t>
            </w:r>
          </w:p>
        </w:tc>
      </w:tr>
      <w:tr w:rsidR="00336DF4" w:rsidRPr="00336DF4" w14:paraId="4315DE30" w14:textId="77777777" w:rsidTr="00EC595F">
        <w:tc>
          <w:tcPr>
            <w:tcW w:w="2405" w:type="dxa"/>
          </w:tcPr>
          <w:p w14:paraId="4DF4CF01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Year 10</w:t>
            </w:r>
          </w:p>
        </w:tc>
        <w:tc>
          <w:tcPr>
            <w:tcW w:w="4820" w:type="dxa"/>
          </w:tcPr>
          <w:p w14:paraId="43B648DB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Plan &amp; Prepare</w:t>
            </w:r>
          </w:p>
        </w:tc>
      </w:tr>
      <w:tr w:rsidR="00336DF4" w:rsidRPr="00336DF4" w14:paraId="12C129CB" w14:textId="77777777" w:rsidTr="00EC595F">
        <w:tc>
          <w:tcPr>
            <w:tcW w:w="2405" w:type="dxa"/>
          </w:tcPr>
          <w:p w14:paraId="38F9AF1B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Year 11</w:t>
            </w:r>
          </w:p>
        </w:tc>
        <w:tc>
          <w:tcPr>
            <w:tcW w:w="4820" w:type="dxa"/>
          </w:tcPr>
          <w:p w14:paraId="5DBF6637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Decide &amp; Move On</w:t>
            </w:r>
          </w:p>
        </w:tc>
      </w:tr>
    </w:tbl>
    <w:p w14:paraId="176D141C" w14:textId="77777777" w:rsidR="00336DF4" w:rsidRPr="00336DF4" w:rsidRDefault="00336DF4" w:rsidP="00336DF4">
      <w:pPr>
        <w:rPr>
          <w:rFonts w:ascii="Arial" w:hAnsi="Arial"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51"/>
        <w:gridCol w:w="2416"/>
        <w:gridCol w:w="2614"/>
        <w:gridCol w:w="2932"/>
        <w:gridCol w:w="2935"/>
      </w:tblGrid>
      <w:tr w:rsidR="00336DF4" w:rsidRPr="00336DF4" w14:paraId="2001787A" w14:textId="77777777" w:rsidTr="00EC595F">
        <w:tc>
          <w:tcPr>
            <w:tcW w:w="1094" w:type="pct"/>
          </w:tcPr>
          <w:p w14:paraId="5A426B91" w14:textId="77777777" w:rsidR="00336DF4" w:rsidRDefault="00336DF4" w:rsidP="00EC595F">
            <w:pPr>
              <w:jc w:val="center"/>
              <w:rPr>
                <w:rFonts w:ascii="Arial" w:hAnsi="Arial" w:cs="Arial"/>
                <w:b/>
                <w:bCs/>
              </w:rPr>
            </w:pPr>
            <w:r w:rsidRPr="00336DF4">
              <w:rPr>
                <w:rFonts w:ascii="Arial" w:hAnsi="Arial" w:cs="Arial"/>
                <w:b/>
                <w:bCs/>
              </w:rPr>
              <w:t>Activity</w:t>
            </w:r>
          </w:p>
          <w:p w14:paraId="094490C5" w14:textId="77777777" w:rsidR="00336DF4" w:rsidRPr="00336DF4" w:rsidRDefault="00336DF4" w:rsidP="00EC595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6" w:type="pct"/>
          </w:tcPr>
          <w:p w14:paraId="267294F5" w14:textId="77777777" w:rsidR="00336DF4" w:rsidRPr="00336DF4" w:rsidRDefault="00336DF4" w:rsidP="00EC595F">
            <w:pPr>
              <w:jc w:val="center"/>
              <w:rPr>
                <w:rFonts w:ascii="Arial" w:hAnsi="Arial" w:cs="Arial"/>
                <w:b/>
                <w:bCs/>
              </w:rPr>
            </w:pPr>
            <w:r w:rsidRPr="00336DF4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937" w:type="pct"/>
          </w:tcPr>
          <w:p w14:paraId="14C9539C" w14:textId="77777777" w:rsidR="00336DF4" w:rsidRPr="00336DF4" w:rsidRDefault="00336DF4" w:rsidP="00EC595F">
            <w:pPr>
              <w:jc w:val="center"/>
              <w:rPr>
                <w:rFonts w:ascii="Arial" w:hAnsi="Arial" w:cs="Arial"/>
                <w:b/>
                <w:bCs/>
              </w:rPr>
            </w:pPr>
            <w:r w:rsidRPr="00336DF4">
              <w:rPr>
                <w:rFonts w:ascii="Arial" w:hAnsi="Arial" w:cs="Arial"/>
                <w:b/>
                <w:bCs/>
              </w:rPr>
              <w:t>Year Group</w:t>
            </w:r>
          </w:p>
        </w:tc>
        <w:tc>
          <w:tcPr>
            <w:tcW w:w="1051" w:type="pct"/>
          </w:tcPr>
          <w:p w14:paraId="0A994647" w14:textId="77777777" w:rsidR="00336DF4" w:rsidRPr="00336DF4" w:rsidRDefault="00336DF4" w:rsidP="00EC595F">
            <w:pPr>
              <w:jc w:val="center"/>
              <w:rPr>
                <w:rFonts w:ascii="Arial" w:hAnsi="Arial" w:cs="Arial"/>
                <w:b/>
                <w:bCs/>
              </w:rPr>
            </w:pPr>
            <w:r w:rsidRPr="00336DF4">
              <w:rPr>
                <w:rFonts w:ascii="Arial" w:hAnsi="Arial" w:cs="Arial"/>
                <w:b/>
                <w:bCs/>
              </w:rPr>
              <w:t>Gatsby Benchmark</w:t>
            </w:r>
          </w:p>
        </w:tc>
        <w:tc>
          <w:tcPr>
            <w:tcW w:w="1052" w:type="pct"/>
          </w:tcPr>
          <w:p w14:paraId="3529CF46" w14:textId="77777777" w:rsidR="00336DF4" w:rsidRPr="00336DF4" w:rsidRDefault="00336DF4" w:rsidP="00EC595F">
            <w:pPr>
              <w:jc w:val="center"/>
              <w:rPr>
                <w:rFonts w:ascii="Arial" w:hAnsi="Arial" w:cs="Arial"/>
                <w:b/>
                <w:bCs/>
              </w:rPr>
            </w:pPr>
            <w:r w:rsidRPr="00336DF4">
              <w:rPr>
                <w:rFonts w:ascii="Arial" w:hAnsi="Arial" w:cs="Arial"/>
                <w:b/>
                <w:bCs/>
              </w:rPr>
              <w:t>CDI Framework</w:t>
            </w:r>
          </w:p>
        </w:tc>
      </w:tr>
      <w:tr w:rsidR="00336DF4" w:rsidRPr="00336DF4" w14:paraId="4E46D104" w14:textId="77777777" w:rsidTr="00EC595F">
        <w:tc>
          <w:tcPr>
            <w:tcW w:w="5000" w:type="pct"/>
            <w:gridSpan w:val="5"/>
            <w:shd w:val="clear" w:color="auto" w:fill="006666"/>
            <w:vAlign w:val="center"/>
          </w:tcPr>
          <w:p w14:paraId="73779973" w14:textId="77777777" w:rsidR="00336DF4" w:rsidRPr="00336DF4" w:rsidRDefault="00336DF4" w:rsidP="00EC595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336DF4">
              <w:rPr>
                <w:rFonts w:ascii="Arial" w:hAnsi="Arial" w:cs="Arial"/>
                <w:b/>
                <w:bCs/>
                <w:color w:val="FFFFFF" w:themeColor="background1"/>
              </w:rPr>
              <w:t>Personal Guidance</w:t>
            </w:r>
          </w:p>
        </w:tc>
      </w:tr>
      <w:tr w:rsidR="00336DF4" w:rsidRPr="00336DF4" w14:paraId="52ADE25D" w14:textId="77777777" w:rsidTr="00EC595F">
        <w:tc>
          <w:tcPr>
            <w:tcW w:w="1094" w:type="pct"/>
          </w:tcPr>
          <w:p w14:paraId="547A0460" w14:textId="77777777" w:rsid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Career Workshops on jobs and routes (College, apprenticeship, employment, university)</w:t>
            </w:r>
          </w:p>
          <w:p w14:paraId="0DCD6ED5" w14:textId="77777777" w:rsidR="00336DF4" w:rsidRPr="00336DF4" w:rsidRDefault="00336DF4" w:rsidP="00EC595F">
            <w:pPr>
              <w:rPr>
                <w:rFonts w:ascii="Arial" w:hAnsi="Arial" w:cs="Arial"/>
              </w:rPr>
            </w:pPr>
          </w:p>
        </w:tc>
        <w:tc>
          <w:tcPr>
            <w:tcW w:w="866" w:type="pct"/>
          </w:tcPr>
          <w:p w14:paraId="1D2195D5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All Year</w:t>
            </w:r>
          </w:p>
        </w:tc>
        <w:tc>
          <w:tcPr>
            <w:tcW w:w="937" w:type="pct"/>
          </w:tcPr>
          <w:p w14:paraId="2C7DC58D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Year 8</w:t>
            </w:r>
          </w:p>
        </w:tc>
        <w:tc>
          <w:tcPr>
            <w:tcW w:w="1051" w:type="pct"/>
          </w:tcPr>
          <w:p w14:paraId="70107C66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3,5,7</w:t>
            </w:r>
          </w:p>
        </w:tc>
        <w:tc>
          <w:tcPr>
            <w:tcW w:w="1052" w:type="pct"/>
          </w:tcPr>
          <w:p w14:paraId="43814E83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Explore Possibilities</w:t>
            </w:r>
          </w:p>
        </w:tc>
      </w:tr>
      <w:tr w:rsidR="00336DF4" w:rsidRPr="00336DF4" w14:paraId="1ABF8ED7" w14:textId="77777777" w:rsidTr="00EC595F">
        <w:tc>
          <w:tcPr>
            <w:tcW w:w="1094" w:type="pct"/>
          </w:tcPr>
          <w:p w14:paraId="0FD02CD1" w14:textId="77777777" w:rsid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1:1 Career Appointments</w:t>
            </w:r>
          </w:p>
          <w:p w14:paraId="73D1DD67" w14:textId="77777777" w:rsidR="00336DF4" w:rsidRPr="00336DF4" w:rsidRDefault="00336DF4" w:rsidP="00EC595F">
            <w:pPr>
              <w:rPr>
                <w:rFonts w:ascii="Arial" w:hAnsi="Arial" w:cs="Arial"/>
              </w:rPr>
            </w:pPr>
          </w:p>
        </w:tc>
        <w:tc>
          <w:tcPr>
            <w:tcW w:w="866" w:type="pct"/>
          </w:tcPr>
          <w:p w14:paraId="5527AD88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All Year</w:t>
            </w:r>
          </w:p>
        </w:tc>
        <w:tc>
          <w:tcPr>
            <w:tcW w:w="937" w:type="pct"/>
          </w:tcPr>
          <w:p w14:paraId="6E3910A5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Y9-11</w:t>
            </w:r>
          </w:p>
        </w:tc>
        <w:tc>
          <w:tcPr>
            <w:tcW w:w="1051" w:type="pct"/>
          </w:tcPr>
          <w:p w14:paraId="1E408CC5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8</w:t>
            </w:r>
          </w:p>
        </w:tc>
        <w:tc>
          <w:tcPr>
            <w:tcW w:w="1052" w:type="pct"/>
          </w:tcPr>
          <w:p w14:paraId="2D651ABD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Manage Career</w:t>
            </w:r>
          </w:p>
        </w:tc>
      </w:tr>
      <w:tr w:rsidR="00336DF4" w:rsidRPr="00336DF4" w14:paraId="55E0B977" w14:textId="77777777" w:rsidTr="00EC595F">
        <w:tc>
          <w:tcPr>
            <w:tcW w:w="1094" w:type="pct"/>
          </w:tcPr>
          <w:p w14:paraId="70E9480C" w14:textId="77777777" w:rsid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Destinations Tracking and Support</w:t>
            </w:r>
          </w:p>
          <w:p w14:paraId="41D7A133" w14:textId="77777777" w:rsidR="00336DF4" w:rsidRPr="00336DF4" w:rsidRDefault="00336DF4" w:rsidP="00EC595F">
            <w:pPr>
              <w:rPr>
                <w:rFonts w:ascii="Arial" w:hAnsi="Arial" w:cs="Arial"/>
              </w:rPr>
            </w:pPr>
          </w:p>
        </w:tc>
        <w:tc>
          <w:tcPr>
            <w:tcW w:w="866" w:type="pct"/>
          </w:tcPr>
          <w:p w14:paraId="08500C3B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August - December</w:t>
            </w:r>
          </w:p>
        </w:tc>
        <w:tc>
          <w:tcPr>
            <w:tcW w:w="937" w:type="pct"/>
          </w:tcPr>
          <w:p w14:paraId="01F1D9BA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Year 11 Leavers</w:t>
            </w:r>
          </w:p>
        </w:tc>
        <w:tc>
          <w:tcPr>
            <w:tcW w:w="1051" w:type="pct"/>
          </w:tcPr>
          <w:p w14:paraId="363A6114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3,8</w:t>
            </w:r>
          </w:p>
        </w:tc>
        <w:tc>
          <w:tcPr>
            <w:tcW w:w="1052" w:type="pct"/>
          </w:tcPr>
          <w:p w14:paraId="78AB120F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Manage Career</w:t>
            </w:r>
          </w:p>
        </w:tc>
      </w:tr>
      <w:tr w:rsidR="00336DF4" w:rsidRPr="00336DF4" w14:paraId="6365B37B" w14:textId="77777777" w:rsidTr="00EC595F">
        <w:tc>
          <w:tcPr>
            <w:tcW w:w="5000" w:type="pct"/>
            <w:gridSpan w:val="5"/>
            <w:shd w:val="clear" w:color="auto" w:fill="006666"/>
          </w:tcPr>
          <w:p w14:paraId="2937F95A" w14:textId="77777777" w:rsidR="00336DF4" w:rsidRPr="00336DF4" w:rsidRDefault="00336DF4" w:rsidP="00EC595F">
            <w:pPr>
              <w:jc w:val="center"/>
              <w:rPr>
                <w:rFonts w:ascii="Arial" w:hAnsi="Arial" w:cs="Arial"/>
                <w:b/>
                <w:bCs/>
              </w:rPr>
            </w:pPr>
            <w:r w:rsidRPr="00336DF4">
              <w:rPr>
                <w:rFonts w:ascii="Arial" w:hAnsi="Arial" w:cs="Arial"/>
                <w:b/>
                <w:bCs/>
                <w:color w:val="FFFFFF" w:themeColor="background1"/>
              </w:rPr>
              <w:t>Further Education</w:t>
            </w:r>
          </w:p>
        </w:tc>
      </w:tr>
      <w:tr w:rsidR="00336DF4" w:rsidRPr="00336DF4" w14:paraId="2B4B471F" w14:textId="77777777" w:rsidTr="00EC595F">
        <w:tc>
          <w:tcPr>
            <w:tcW w:w="1094" w:type="pct"/>
          </w:tcPr>
          <w:p w14:paraId="644E874C" w14:textId="77777777" w:rsid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 xml:space="preserve">Exploring Post 16 Pathways </w:t>
            </w:r>
          </w:p>
          <w:p w14:paraId="4FA361F4" w14:textId="77777777" w:rsidR="00336DF4" w:rsidRPr="00336DF4" w:rsidRDefault="00336DF4" w:rsidP="00EC595F">
            <w:pPr>
              <w:rPr>
                <w:rFonts w:ascii="Arial" w:hAnsi="Arial" w:cs="Arial"/>
              </w:rPr>
            </w:pPr>
          </w:p>
        </w:tc>
        <w:tc>
          <w:tcPr>
            <w:tcW w:w="866" w:type="pct"/>
          </w:tcPr>
          <w:p w14:paraId="49F1B989" w14:textId="77777777" w:rsidR="00336DF4" w:rsidRPr="00336DF4" w:rsidRDefault="00336DF4" w:rsidP="00EC595F">
            <w:pPr>
              <w:rPr>
                <w:rFonts w:ascii="Arial" w:hAnsi="Arial" w:cs="Arial"/>
              </w:rPr>
            </w:pPr>
          </w:p>
        </w:tc>
        <w:tc>
          <w:tcPr>
            <w:tcW w:w="937" w:type="pct"/>
          </w:tcPr>
          <w:p w14:paraId="5967AC30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Year 9</w:t>
            </w:r>
          </w:p>
        </w:tc>
        <w:tc>
          <w:tcPr>
            <w:tcW w:w="1051" w:type="pct"/>
          </w:tcPr>
          <w:p w14:paraId="79458B18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3,7</w:t>
            </w:r>
          </w:p>
        </w:tc>
        <w:tc>
          <w:tcPr>
            <w:tcW w:w="1052" w:type="pct"/>
          </w:tcPr>
          <w:p w14:paraId="7BF619DE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Explore Possibilities</w:t>
            </w:r>
          </w:p>
        </w:tc>
      </w:tr>
      <w:tr w:rsidR="00336DF4" w:rsidRPr="00336DF4" w14:paraId="5A058742" w14:textId="77777777" w:rsidTr="00EC595F">
        <w:tc>
          <w:tcPr>
            <w:tcW w:w="1094" w:type="pct"/>
          </w:tcPr>
          <w:p w14:paraId="78EB0186" w14:textId="77777777" w:rsid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lastRenderedPageBreak/>
              <w:t>College Talks</w:t>
            </w:r>
          </w:p>
          <w:p w14:paraId="01F43247" w14:textId="77777777" w:rsidR="00336DF4" w:rsidRPr="00336DF4" w:rsidRDefault="00336DF4" w:rsidP="00EC595F">
            <w:pPr>
              <w:rPr>
                <w:rFonts w:ascii="Arial" w:hAnsi="Arial" w:cs="Arial"/>
              </w:rPr>
            </w:pPr>
          </w:p>
        </w:tc>
        <w:tc>
          <w:tcPr>
            <w:tcW w:w="866" w:type="pct"/>
          </w:tcPr>
          <w:p w14:paraId="1039823F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September - July</w:t>
            </w:r>
          </w:p>
        </w:tc>
        <w:tc>
          <w:tcPr>
            <w:tcW w:w="937" w:type="pct"/>
          </w:tcPr>
          <w:p w14:paraId="09466410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Year 10 &amp; Year 11</w:t>
            </w:r>
          </w:p>
        </w:tc>
        <w:tc>
          <w:tcPr>
            <w:tcW w:w="1051" w:type="pct"/>
          </w:tcPr>
          <w:p w14:paraId="6C7974A1" w14:textId="77777777" w:rsidR="00336DF4" w:rsidRPr="00336DF4" w:rsidRDefault="00336DF4" w:rsidP="00EC595F">
            <w:pPr>
              <w:rPr>
                <w:rFonts w:ascii="Arial" w:hAnsi="Arial" w:cs="Arial"/>
              </w:rPr>
            </w:pPr>
          </w:p>
        </w:tc>
        <w:tc>
          <w:tcPr>
            <w:tcW w:w="1052" w:type="pct"/>
          </w:tcPr>
          <w:p w14:paraId="0A7C34E2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Explore Possibilities</w:t>
            </w:r>
          </w:p>
        </w:tc>
      </w:tr>
      <w:tr w:rsidR="00336DF4" w:rsidRPr="00336DF4" w14:paraId="1C1EE87A" w14:textId="77777777" w:rsidTr="00EC595F">
        <w:tc>
          <w:tcPr>
            <w:tcW w:w="1094" w:type="pct"/>
          </w:tcPr>
          <w:p w14:paraId="2122E1EB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Post 16 Options – What can you do after School</w:t>
            </w:r>
          </w:p>
          <w:p w14:paraId="5241C046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(College, Apprenticeships, Training)</w:t>
            </w:r>
          </w:p>
        </w:tc>
        <w:tc>
          <w:tcPr>
            <w:tcW w:w="866" w:type="pct"/>
          </w:tcPr>
          <w:p w14:paraId="3F7A1758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April - July</w:t>
            </w:r>
          </w:p>
        </w:tc>
        <w:tc>
          <w:tcPr>
            <w:tcW w:w="937" w:type="pct"/>
          </w:tcPr>
          <w:p w14:paraId="49DE639C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Year 10</w:t>
            </w:r>
          </w:p>
        </w:tc>
        <w:tc>
          <w:tcPr>
            <w:tcW w:w="1051" w:type="pct"/>
          </w:tcPr>
          <w:p w14:paraId="73A02CF0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1,2,3,7</w:t>
            </w:r>
          </w:p>
        </w:tc>
        <w:tc>
          <w:tcPr>
            <w:tcW w:w="1052" w:type="pct"/>
          </w:tcPr>
          <w:p w14:paraId="62E8E826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Explore Possibilities</w:t>
            </w:r>
          </w:p>
        </w:tc>
      </w:tr>
      <w:tr w:rsidR="00336DF4" w:rsidRPr="00336DF4" w14:paraId="100D6E4D" w14:textId="77777777" w:rsidTr="00EC595F">
        <w:tc>
          <w:tcPr>
            <w:tcW w:w="1094" w:type="pct"/>
          </w:tcPr>
          <w:p w14:paraId="68C94EA9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College Transition Support – Introduction, Preparation and Expectations</w:t>
            </w:r>
          </w:p>
        </w:tc>
        <w:tc>
          <w:tcPr>
            <w:tcW w:w="866" w:type="pct"/>
          </w:tcPr>
          <w:p w14:paraId="0DDB8808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January - September</w:t>
            </w:r>
          </w:p>
        </w:tc>
        <w:tc>
          <w:tcPr>
            <w:tcW w:w="937" w:type="pct"/>
          </w:tcPr>
          <w:p w14:paraId="39FE5E31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Year 11</w:t>
            </w:r>
          </w:p>
        </w:tc>
        <w:tc>
          <w:tcPr>
            <w:tcW w:w="1051" w:type="pct"/>
          </w:tcPr>
          <w:p w14:paraId="6E705BFC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3,7,8</w:t>
            </w:r>
          </w:p>
        </w:tc>
        <w:tc>
          <w:tcPr>
            <w:tcW w:w="1052" w:type="pct"/>
          </w:tcPr>
          <w:p w14:paraId="6785B8BF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Manage Career</w:t>
            </w:r>
          </w:p>
        </w:tc>
      </w:tr>
      <w:tr w:rsidR="00336DF4" w:rsidRPr="00336DF4" w14:paraId="0900A30C" w14:textId="77777777" w:rsidTr="00EC595F">
        <w:tc>
          <w:tcPr>
            <w:tcW w:w="1094" w:type="pct"/>
          </w:tcPr>
          <w:p w14:paraId="6E4D3D90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Support with College/Apprenticeship Applications</w:t>
            </w:r>
          </w:p>
        </w:tc>
        <w:tc>
          <w:tcPr>
            <w:tcW w:w="866" w:type="pct"/>
          </w:tcPr>
          <w:p w14:paraId="243FA2FE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All Year</w:t>
            </w:r>
          </w:p>
        </w:tc>
        <w:tc>
          <w:tcPr>
            <w:tcW w:w="937" w:type="pct"/>
          </w:tcPr>
          <w:p w14:paraId="385CB07B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Year 11</w:t>
            </w:r>
          </w:p>
        </w:tc>
        <w:tc>
          <w:tcPr>
            <w:tcW w:w="1051" w:type="pct"/>
          </w:tcPr>
          <w:p w14:paraId="56EB4017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3,7</w:t>
            </w:r>
          </w:p>
        </w:tc>
        <w:tc>
          <w:tcPr>
            <w:tcW w:w="1052" w:type="pct"/>
          </w:tcPr>
          <w:p w14:paraId="1A06914B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Manage Career</w:t>
            </w:r>
          </w:p>
        </w:tc>
      </w:tr>
      <w:tr w:rsidR="00336DF4" w:rsidRPr="00336DF4" w14:paraId="0CE70A5B" w14:textId="77777777" w:rsidTr="00EC595F">
        <w:tc>
          <w:tcPr>
            <w:tcW w:w="1094" w:type="pct"/>
          </w:tcPr>
          <w:p w14:paraId="787BAAB2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College Visits and Taster Sessions</w:t>
            </w:r>
          </w:p>
        </w:tc>
        <w:tc>
          <w:tcPr>
            <w:tcW w:w="866" w:type="pct"/>
          </w:tcPr>
          <w:p w14:paraId="3B50565E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January - July</w:t>
            </w:r>
          </w:p>
        </w:tc>
        <w:tc>
          <w:tcPr>
            <w:tcW w:w="937" w:type="pct"/>
          </w:tcPr>
          <w:p w14:paraId="140E169D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Year 10 &amp; Year 11</w:t>
            </w:r>
          </w:p>
        </w:tc>
        <w:tc>
          <w:tcPr>
            <w:tcW w:w="1051" w:type="pct"/>
          </w:tcPr>
          <w:p w14:paraId="7B863CEE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2,3,4,7</w:t>
            </w:r>
          </w:p>
        </w:tc>
        <w:tc>
          <w:tcPr>
            <w:tcW w:w="1052" w:type="pct"/>
          </w:tcPr>
          <w:p w14:paraId="67DC63A1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Manage Career</w:t>
            </w:r>
          </w:p>
        </w:tc>
      </w:tr>
      <w:tr w:rsidR="00336DF4" w:rsidRPr="00336DF4" w14:paraId="08DD3350" w14:textId="77777777" w:rsidTr="00EC595F">
        <w:tc>
          <w:tcPr>
            <w:tcW w:w="5000" w:type="pct"/>
            <w:gridSpan w:val="5"/>
            <w:shd w:val="clear" w:color="auto" w:fill="006666"/>
          </w:tcPr>
          <w:p w14:paraId="168509FF" w14:textId="77777777" w:rsidR="00336DF4" w:rsidRPr="00336DF4" w:rsidRDefault="00336DF4" w:rsidP="00EC595F">
            <w:pPr>
              <w:jc w:val="center"/>
              <w:rPr>
                <w:rFonts w:ascii="Arial" w:hAnsi="Arial" w:cs="Arial"/>
                <w:b/>
                <w:bCs/>
              </w:rPr>
            </w:pPr>
            <w:r w:rsidRPr="00336DF4">
              <w:rPr>
                <w:rFonts w:ascii="Arial" w:hAnsi="Arial" w:cs="Arial"/>
                <w:b/>
                <w:bCs/>
                <w:color w:val="FFFFFF" w:themeColor="background1"/>
              </w:rPr>
              <w:t>Employability</w:t>
            </w:r>
          </w:p>
        </w:tc>
      </w:tr>
      <w:tr w:rsidR="00336DF4" w:rsidRPr="00336DF4" w14:paraId="424F3AE1" w14:textId="77777777" w:rsidTr="00EC595F">
        <w:tc>
          <w:tcPr>
            <w:tcW w:w="1094" w:type="pct"/>
          </w:tcPr>
          <w:p w14:paraId="290635F7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Exploring strengths, interests and values</w:t>
            </w:r>
          </w:p>
        </w:tc>
        <w:tc>
          <w:tcPr>
            <w:tcW w:w="866" w:type="pct"/>
          </w:tcPr>
          <w:p w14:paraId="6E511D85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September - December</w:t>
            </w:r>
          </w:p>
        </w:tc>
        <w:tc>
          <w:tcPr>
            <w:tcW w:w="937" w:type="pct"/>
          </w:tcPr>
          <w:p w14:paraId="38E65A86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Year 7 - 10</w:t>
            </w:r>
          </w:p>
        </w:tc>
        <w:tc>
          <w:tcPr>
            <w:tcW w:w="1051" w:type="pct"/>
          </w:tcPr>
          <w:p w14:paraId="782B8D09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1,3,4</w:t>
            </w:r>
          </w:p>
        </w:tc>
        <w:tc>
          <w:tcPr>
            <w:tcW w:w="1052" w:type="pct"/>
          </w:tcPr>
          <w:p w14:paraId="39CE819D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Grow Throughout Life</w:t>
            </w:r>
          </w:p>
        </w:tc>
      </w:tr>
      <w:tr w:rsidR="00336DF4" w:rsidRPr="00336DF4" w14:paraId="75445D24" w14:textId="77777777" w:rsidTr="00EC595F">
        <w:tc>
          <w:tcPr>
            <w:tcW w:w="1094" w:type="pct"/>
          </w:tcPr>
          <w:p w14:paraId="36DF17EA" w14:textId="77777777" w:rsid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Employer Workshops</w:t>
            </w:r>
          </w:p>
          <w:p w14:paraId="74929138" w14:textId="77777777" w:rsidR="00336DF4" w:rsidRPr="00336DF4" w:rsidRDefault="00336DF4" w:rsidP="00EC595F">
            <w:pPr>
              <w:rPr>
                <w:rFonts w:ascii="Arial" w:hAnsi="Arial" w:cs="Arial"/>
              </w:rPr>
            </w:pPr>
          </w:p>
        </w:tc>
        <w:tc>
          <w:tcPr>
            <w:tcW w:w="866" w:type="pct"/>
          </w:tcPr>
          <w:p w14:paraId="35D9F620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All Year</w:t>
            </w:r>
          </w:p>
        </w:tc>
        <w:tc>
          <w:tcPr>
            <w:tcW w:w="937" w:type="pct"/>
          </w:tcPr>
          <w:p w14:paraId="05C3E8F1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All Year Groups</w:t>
            </w:r>
          </w:p>
        </w:tc>
        <w:tc>
          <w:tcPr>
            <w:tcW w:w="1051" w:type="pct"/>
          </w:tcPr>
          <w:p w14:paraId="47CC2BAF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2,4,5,6</w:t>
            </w:r>
          </w:p>
        </w:tc>
        <w:tc>
          <w:tcPr>
            <w:tcW w:w="1052" w:type="pct"/>
          </w:tcPr>
          <w:p w14:paraId="7EB4B302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Grow Throughout Life</w:t>
            </w:r>
          </w:p>
        </w:tc>
      </w:tr>
      <w:tr w:rsidR="00336DF4" w:rsidRPr="00336DF4" w14:paraId="20BC4AAC" w14:textId="77777777" w:rsidTr="00EC595F">
        <w:tc>
          <w:tcPr>
            <w:tcW w:w="1094" w:type="pct"/>
          </w:tcPr>
          <w:p w14:paraId="0705CF15" w14:textId="77777777" w:rsid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Labour Market Information</w:t>
            </w:r>
          </w:p>
          <w:p w14:paraId="5AB63360" w14:textId="77777777" w:rsidR="00336DF4" w:rsidRPr="00336DF4" w:rsidRDefault="00336DF4" w:rsidP="00EC595F">
            <w:pPr>
              <w:rPr>
                <w:rFonts w:ascii="Arial" w:hAnsi="Arial" w:cs="Arial"/>
              </w:rPr>
            </w:pPr>
          </w:p>
        </w:tc>
        <w:tc>
          <w:tcPr>
            <w:tcW w:w="866" w:type="pct"/>
          </w:tcPr>
          <w:p w14:paraId="1ADDC91D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 xml:space="preserve">All Year </w:t>
            </w:r>
          </w:p>
        </w:tc>
        <w:tc>
          <w:tcPr>
            <w:tcW w:w="937" w:type="pct"/>
          </w:tcPr>
          <w:p w14:paraId="49790BD7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Year 8-11</w:t>
            </w:r>
          </w:p>
        </w:tc>
        <w:tc>
          <w:tcPr>
            <w:tcW w:w="1051" w:type="pct"/>
          </w:tcPr>
          <w:p w14:paraId="43C81AAF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1,2,4</w:t>
            </w:r>
          </w:p>
        </w:tc>
        <w:tc>
          <w:tcPr>
            <w:tcW w:w="1052" w:type="pct"/>
          </w:tcPr>
          <w:p w14:paraId="6EB494C5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Explore Possibilities</w:t>
            </w:r>
          </w:p>
        </w:tc>
      </w:tr>
      <w:tr w:rsidR="00336DF4" w:rsidRPr="00336DF4" w14:paraId="3D7731A7" w14:textId="77777777" w:rsidTr="00EC595F">
        <w:tc>
          <w:tcPr>
            <w:tcW w:w="1094" w:type="pct"/>
          </w:tcPr>
          <w:p w14:paraId="079C42CC" w14:textId="77777777" w:rsid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Careers Fair</w:t>
            </w:r>
          </w:p>
          <w:p w14:paraId="72895AC2" w14:textId="77777777" w:rsidR="00336DF4" w:rsidRPr="00336DF4" w:rsidRDefault="00336DF4" w:rsidP="00EC595F">
            <w:pPr>
              <w:rPr>
                <w:rFonts w:ascii="Arial" w:hAnsi="Arial" w:cs="Arial"/>
              </w:rPr>
            </w:pPr>
          </w:p>
        </w:tc>
        <w:tc>
          <w:tcPr>
            <w:tcW w:w="866" w:type="pct"/>
          </w:tcPr>
          <w:p w14:paraId="1A6BC01C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June</w:t>
            </w:r>
          </w:p>
        </w:tc>
        <w:tc>
          <w:tcPr>
            <w:tcW w:w="937" w:type="pct"/>
          </w:tcPr>
          <w:p w14:paraId="32B5C0EC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Year 10</w:t>
            </w:r>
          </w:p>
        </w:tc>
        <w:tc>
          <w:tcPr>
            <w:tcW w:w="1051" w:type="pct"/>
          </w:tcPr>
          <w:p w14:paraId="01B6F3E8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3,4,5,7</w:t>
            </w:r>
          </w:p>
        </w:tc>
        <w:tc>
          <w:tcPr>
            <w:tcW w:w="1052" w:type="pct"/>
          </w:tcPr>
          <w:p w14:paraId="62B7BA69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Explore Possibilities</w:t>
            </w:r>
          </w:p>
        </w:tc>
      </w:tr>
      <w:tr w:rsidR="00336DF4" w:rsidRPr="00336DF4" w14:paraId="6AF5C00E" w14:textId="77777777" w:rsidTr="00EC595F">
        <w:tc>
          <w:tcPr>
            <w:tcW w:w="1094" w:type="pct"/>
          </w:tcPr>
          <w:p w14:paraId="20B8A68A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National Careers Week/Apprenticeship Week Activities</w:t>
            </w:r>
          </w:p>
        </w:tc>
        <w:tc>
          <w:tcPr>
            <w:tcW w:w="866" w:type="pct"/>
          </w:tcPr>
          <w:p w14:paraId="66D9D1EC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February/March</w:t>
            </w:r>
          </w:p>
        </w:tc>
        <w:tc>
          <w:tcPr>
            <w:tcW w:w="937" w:type="pct"/>
          </w:tcPr>
          <w:p w14:paraId="4D574A1D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All Years</w:t>
            </w:r>
          </w:p>
        </w:tc>
        <w:tc>
          <w:tcPr>
            <w:tcW w:w="1051" w:type="pct"/>
          </w:tcPr>
          <w:p w14:paraId="28C30C49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2,3,4,5,7</w:t>
            </w:r>
          </w:p>
        </w:tc>
        <w:tc>
          <w:tcPr>
            <w:tcW w:w="1052" w:type="pct"/>
          </w:tcPr>
          <w:p w14:paraId="5DBB0683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Grow Throughout Life Explore Possibilities</w:t>
            </w:r>
          </w:p>
        </w:tc>
      </w:tr>
      <w:tr w:rsidR="00336DF4" w:rsidRPr="00336DF4" w14:paraId="1B66F2D7" w14:textId="77777777" w:rsidTr="00EC595F">
        <w:tc>
          <w:tcPr>
            <w:tcW w:w="1094" w:type="pct"/>
          </w:tcPr>
          <w:p w14:paraId="70D5CB93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lastRenderedPageBreak/>
              <w:t>CV Writing and Interview Skills Sessions</w:t>
            </w:r>
          </w:p>
        </w:tc>
        <w:tc>
          <w:tcPr>
            <w:tcW w:w="866" w:type="pct"/>
          </w:tcPr>
          <w:p w14:paraId="54EFB538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February - April</w:t>
            </w:r>
          </w:p>
        </w:tc>
        <w:tc>
          <w:tcPr>
            <w:tcW w:w="937" w:type="pct"/>
          </w:tcPr>
          <w:p w14:paraId="0B081810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Year 10</w:t>
            </w:r>
          </w:p>
        </w:tc>
        <w:tc>
          <w:tcPr>
            <w:tcW w:w="1051" w:type="pct"/>
          </w:tcPr>
          <w:p w14:paraId="508FD4CF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3,8</w:t>
            </w:r>
          </w:p>
        </w:tc>
        <w:tc>
          <w:tcPr>
            <w:tcW w:w="1052" w:type="pct"/>
          </w:tcPr>
          <w:p w14:paraId="38E3EF7A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Manage Career</w:t>
            </w:r>
          </w:p>
        </w:tc>
      </w:tr>
      <w:tr w:rsidR="00336DF4" w:rsidRPr="00336DF4" w14:paraId="22DC0477" w14:textId="77777777" w:rsidTr="00EC595F">
        <w:tc>
          <w:tcPr>
            <w:tcW w:w="1094" w:type="pct"/>
          </w:tcPr>
          <w:p w14:paraId="577EDB93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 xml:space="preserve">Mock Interviews with employers </w:t>
            </w:r>
          </w:p>
        </w:tc>
        <w:tc>
          <w:tcPr>
            <w:tcW w:w="866" w:type="pct"/>
          </w:tcPr>
          <w:p w14:paraId="38BA7C75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May</w:t>
            </w:r>
          </w:p>
        </w:tc>
        <w:tc>
          <w:tcPr>
            <w:tcW w:w="937" w:type="pct"/>
          </w:tcPr>
          <w:p w14:paraId="6545571D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Year 10</w:t>
            </w:r>
          </w:p>
        </w:tc>
        <w:tc>
          <w:tcPr>
            <w:tcW w:w="1051" w:type="pct"/>
          </w:tcPr>
          <w:p w14:paraId="302BDFBC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5</w:t>
            </w:r>
          </w:p>
        </w:tc>
        <w:tc>
          <w:tcPr>
            <w:tcW w:w="1052" w:type="pct"/>
          </w:tcPr>
          <w:p w14:paraId="1E32EDDD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Manage Career</w:t>
            </w:r>
          </w:p>
        </w:tc>
      </w:tr>
      <w:tr w:rsidR="00336DF4" w:rsidRPr="00336DF4" w14:paraId="0627DA59" w14:textId="77777777" w:rsidTr="00EC595F">
        <w:tc>
          <w:tcPr>
            <w:tcW w:w="1094" w:type="pct"/>
          </w:tcPr>
          <w:p w14:paraId="6DA40027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Employer Workshops (employability Skills)</w:t>
            </w:r>
          </w:p>
        </w:tc>
        <w:tc>
          <w:tcPr>
            <w:tcW w:w="866" w:type="pct"/>
          </w:tcPr>
          <w:p w14:paraId="47A6B77A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All Year</w:t>
            </w:r>
          </w:p>
        </w:tc>
        <w:tc>
          <w:tcPr>
            <w:tcW w:w="937" w:type="pct"/>
          </w:tcPr>
          <w:p w14:paraId="61D99EF5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Year 10 &amp; Year 11</w:t>
            </w:r>
          </w:p>
        </w:tc>
        <w:tc>
          <w:tcPr>
            <w:tcW w:w="1051" w:type="pct"/>
          </w:tcPr>
          <w:p w14:paraId="74B3FC76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3,4,5</w:t>
            </w:r>
          </w:p>
        </w:tc>
        <w:tc>
          <w:tcPr>
            <w:tcW w:w="1052" w:type="pct"/>
          </w:tcPr>
          <w:p w14:paraId="37E92471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 xml:space="preserve">Manage Career </w:t>
            </w:r>
          </w:p>
        </w:tc>
      </w:tr>
      <w:tr w:rsidR="00336DF4" w:rsidRPr="00336DF4" w14:paraId="42E35543" w14:textId="77777777" w:rsidTr="00EC595F">
        <w:tc>
          <w:tcPr>
            <w:tcW w:w="1094" w:type="pct"/>
          </w:tcPr>
          <w:p w14:paraId="51389870" w14:textId="77777777" w:rsid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Apprenticeship Search and Applications</w:t>
            </w:r>
          </w:p>
          <w:p w14:paraId="41F02CE6" w14:textId="77777777" w:rsidR="00336DF4" w:rsidRPr="00336DF4" w:rsidRDefault="00336DF4" w:rsidP="00EC595F">
            <w:pPr>
              <w:rPr>
                <w:rFonts w:ascii="Arial" w:hAnsi="Arial" w:cs="Arial"/>
              </w:rPr>
            </w:pPr>
          </w:p>
        </w:tc>
        <w:tc>
          <w:tcPr>
            <w:tcW w:w="866" w:type="pct"/>
          </w:tcPr>
          <w:p w14:paraId="35F73F9C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All Year</w:t>
            </w:r>
          </w:p>
        </w:tc>
        <w:tc>
          <w:tcPr>
            <w:tcW w:w="937" w:type="pct"/>
          </w:tcPr>
          <w:p w14:paraId="69500528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Year 11</w:t>
            </w:r>
          </w:p>
        </w:tc>
        <w:tc>
          <w:tcPr>
            <w:tcW w:w="1051" w:type="pct"/>
          </w:tcPr>
          <w:p w14:paraId="3DE2C64B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2,3</w:t>
            </w:r>
          </w:p>
        </w:tc>
        <w:tc>
          <w:tcPr>
            <w:tcW w:w="1052" w:type="pct"/>
          </w:tcPr>
          <w:p w14:paraId="3FDE0144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Manage Career</w:t>
            </w:r>
          </w:p>
        </w:tc>
      </w:tr>
      <w:tr w:rsidR="00336DF4" w:rsidRPr="00336DF4" w14:paraId="1A6A8AB1" w14:textId="77777777" w:rsidTr="00EC595F">
        <w:tc>
          <w:tcPr>
            <w:tcW w:w="5000" w:type="pct"/>
            <w:gridSpan w:val="5"/>
            <w:shd w:val="clear" w:color="auto" w:fill="006666"/>
          </w:tcPr>
          <w:p w14:paraId="264AB0BA" w14:textId="77777777" w:rsidR="00336DF4" w:rsidRPr="00336DF4" w:rsidRDefault="00336DF4" w:rsidP="00EC595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336DF4">
              <w:rPr>
                <w:rFonts w:ascii="Arial" w:hAnsi="Arial" w:cs="Arial"/>
                <w:b/>
                <w:bCs/>
                <w:color w:val="FFFFFF" w:themeColor="background1"/>
              </w:rPr>
              <w:t>Encounters with Employers</w:t>
            </w:r>
          </w:p>
        </w:tc>
      </w:tr>
      <w:tr w:rsidR="00336DF4" w:rsidRPr="00336DF4" w14:paraId="7A37040A" w14:textId="77777777" w:rsidTr="00EC595F">
        <w:tc>
          <w:tcPr>
            <w:tcW w:w="1094" w:type="pct"/>
          </w:tcPr>
          <w:p w14:paraId="045767D8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 xml:space="preserve">Careers in the curriculum lessons </w:t>
            </w:r>
          </w:p>
        </w:tc>
        <w:tc>
          <w:tcPr>
            <w:tcW w:w="866" w:type="pct"/>
          </w:tcPr>
          <w:p w14:paraId="28377E25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All Year</w:t>
            </w:r>
          </w:p>
        </w:tc>
        <w:tc>
          <w:tcPr>
            <w:tcW w:w="937" w:type="pct"/>
          </w:tcPr>
          <w:p w14:paraId="73EF1F84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All Year Groups</w:t>
            </w:r>
          </w:p>
        </w:tc>
        <w:tc>
          <w:tcPr>
            <w:tcW w:w="1051" w:type="pct"/>
          </w:tcPr>
          <w:p w14:paraId="3798EF22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4</w:t>
            </w:r>
          </w:p>
        </w:tc>
        <w:tc>
          <w:tcPr>
            <w:tcW w:w="1052" w:type="pct"/>
          </w:tcPr>
          <w:p w14:paraId="011ABFA6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Grow Throughout Life</w:t>
            </w:r>
          </w:p>
        </w:tc>
      </w:tr>
      <w:tr w:rsidR="00336DF4" w:rsidRPr="00336DF4" w14:paraId="7656E34F" w14:textId="77777777" w:rsidTr="00EC595F">
        <w:tc>
          <w:tcPr>
            <w:tcW w:w="1094" w:type="pct"/>
          </w:tcPr>
          <w:p w14:paraId="2BA2F171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Introduction to different job sectors</w:t>
            </w:r>
          </w:p>
        </w:tc>
        <w:tc>
          <w:tcPr>
            <w:tcW w:w="866" w:type="pct"/>
          </w:tcPr>
          <w:p w14:paraId="25153A2B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All Year</w:t>
            </w:r>
          </w:p>
        </w:tc>
        <w:tc>
          <w:tcPr>
            <w:tcW w:w="937" w:type="pct"/>
          </w:tcPr>
          <w:p w14:paraId="3A654D5A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Year 7 – 9</w:t>
            </w:r>
          </w:p>
        </w:tc>
        <w:tc>
          <w:tcPr>
            <w:tcW w:w="1051" w:type="pct"/>
          </w:tcPr>
          <w:p w14:paraId="5B554558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2, 3,4,5</w:t>
            </w:r>
          </w:p>
        </w:tc>
        <w:tc>
          <w:tcPr>
            <w:tcW w:w="1052" w:type="pct"/>
          </w:tcPr>
          <w:p w14:paraId="71521E07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Grow Throughout Life</w:t>
            </w:r>
          </w:p>
        </w:tc>
      </w:tr>
      <w:tr w:rsidR="00336DF4" w:rsidRPr="00336DF4" w14:paraId="7867B7A1" w14:textId="77777777" w:rsidTr="00EC595F">
        <w:tc>
          <w:tcPr>
            <w:tcW w:w="1094" w:type="pct"/>
          </w:tcPr>
          <w:p w14:paraId="7E5B35C5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EqualX Challenge: Challenging gender and social stereotypes</w:t>
            </w:r>
          </w:p>
        </w:tc>
        <w:tc>
          <w:tcPr>
            <w:tcW w:w="866" w:type="pct"/>
          </w:tcPr>
          <w:p w14:paraId="0C2AD250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May - July</w:t>
            </w:r>
          </w:p>
        </w:tc>
        <w:tc>
          <w:tcPr>
            <w:tcW w:w="937" w:type="pct"/>
          </w:tcPr>
          <w:p w14:paraId="61D2F165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 xml:space="preserve">Year 7 </w:t>
            </w:r>
          </w:p>
        </w:tc>
        <w:tc>
          <w:tcPr>
            <w:tcW w:w="1051" w:type="pct"/>
          </w:tcPr>
          <w:p w14:paraId="7483A194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2,3,4,5,6</w:t>
            </w:r>
          </w:p>
        </w:tc>
        <w:tc>
          <w:tcPr>
            <w:tcW w:w="1052" w:type="pct"/>
          </w:tcPr>
          <w:p w14:paraId="78DAAE90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Grow Throughout Life</w:t>
            </w:r>
          </w:p>
        </w:tc>
      </w:tr>
      <w:tr w:rsidR="00336DF4" w:rsidRPr="00336DF4" w14:paraId="4FAF027D" w14:textId="77777777" w:rsidTr="00EC595F">
        <w:tc>
          <w:tcPr>
            <w:tcW w:w="1094" w:type="pct"/>
          </w:tcPr>
          <w:p w14:paraId="3DFC9C4A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EqualX Focus: aspiration-raising and inclusion</w:t>
            </w:r>
          </w:p>
        </w:tc>
        <w:tc>
          <w:tcPr>
            <w:tcW w:w="866" w:type="pct"/>
          </w:tcPr>
          <w:p w14:paraId="1F04A604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May - July</w:t>
            </w:r>
          </w:p>
        </w:tc>
        <w:tc>
          <w:tcPr>
            <w:tcW w:w="937" w:type="pct"/>
          </w:tcPr>
          <w:p w14:paraId="1061A6D8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Year 8</w:t>
            </w:r>
          </w:p>
        </w:tc>
        <w:tc>
          <w:tcPr>
            <w:tcW w:w="1051" w:type="pct"/>
          </w:tcPr>
          <w:p w14:paraId="0D4A7993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2,3,4,5,6</w:t>
            </w:r>
          </w:p>
        </w:tc>
        <w:tc>
          <w:tcPr>
            <w:tcW w:w="1052" w:type="pct"/>
          </w:tcPr>
          <w:p w14:paraId="7D26AC5A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Explore Possibilities</w:t>
            </w:r>
          </w:p>
        </w:tc>
      </w:tr>
      <w:tr w:rsidR="00336DF4" w:rsidRPr="00336DF4" w14:paraId="08688D63" w14:textId="77777777" w:rsidTr="00EC595F">
        <w:tc>
          <w:tcPr>
            <w:tcW w:w="1094" w:type="pct"/>
          </w:tcPr>
          <w:p w14:paraId="07FF50C0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Equal X Focus: challenging assumptions about “who jobs are for”</w:t>
            </w:r>
          </w:p>
        </w:tc>
        <w:tc>
          <w:tcPr>
            <w:tcW w:w="866" w:type="pct"/>
          </w:tcPr>
          <w:p w14:paraId="68C99955" w14:textId="77777777" w:rsidR="00336DF4" w:rsidRPr="00336DF4" w:rsidRDefault="00336DF4" w:rsidP="00EC595F">
            <w:pPr>
              <w:rPr>
                <w:rFonts w:ascii="Arial" w:hAnsi="Arial" w:cs="Arial"/>
              </w:rPr>
            </w:pPr>
          </w:p>
        </w:tc>
        <w:tc>
          <w:tcPr>
            <w:tcW w:w="937" w:type="pct"/>
          </w:tcPr>
          <w:p w14:paraId="190C4BF1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Year 9</w:t>
            </w:r>
          </w:p>
        </w:tc>
        <w:tc>
          <w:tcPr>
            <w:tcW w:w="1051" w:type="pct"/>
          </w:tcPr>
          <w:p w14:paraId="07CA0BE9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2,3,4,5,6</w:t>
            </w:r>
          </w:p>
        </w:tc>
        <w:tc>
          <w:tcPr>
            <w:tcW w:w="1052" w:type="pct"/>
          </w:tcPr>
          <w:p w14:paraId="6D379553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Explore Possibilities</w:t>
            </w:r>
          </w:p>
        </w:tc>
      </w:tr>
      <w:tr w:rsidR="00336DF4" w:rsidRPr="00336DF4" w14:paraId="11EAE7C3" w14:textId="77777777" w:rsidTr="00EC595F">
        <w:tc>
          <w:tcPr>
            <w:tcW w:w="1094" w:type="pct"/>
          </w:tcPr>
          <w:p w14:paraId="1D75BDAF" w14:textId="77777777" w:rsid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Employer Encounters</w:t>
            </w:r>
          </w:p>
          <w:p w14:paraId="2E04C8BC" w14:textId="77777777" w:rsidR="00336DF4" w:rsidRPr="00336DF4" w:rsidRDefault="00336DF4" w:rsidP="00EC595F">
            <w:pPr>
              <w:rPr>
                <w:rFonts w:ascii="Arial" w:hAnsi="Arial" w:cs="Arial"/>
              </w:rPr>
            </w:pPr>
          </w:p>
        </w:tc>
        <w:tc>
          <w:tcPr>
            <w:tcW w:w="866" w:type="pct"/>
          </w:tcPr>
          <w:p w14:paraId="0895AFDD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May - July</w:t>
            </w:r>
          </w:p>
        </w:tc>
        <w:tc>
          <w:tcPr>
            <w:tcW w:w="937" w:type="pct"/>
          </w:tcPr>
          <w:p w14:paraId="71886369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All Years</w:t>
            </w:r>
          </w:p>
        </w:tc>
        <w:tc>
          <w:tcPr>
            <w:tcW w:w="1051" w:type="pct"/>
          </w:tcPr>
          <w:p w14:paraId="185AA0D8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4,5</w:t>
            </w:r>
          </w:p>
        </w:tc>
        <w:tc>
          <w:tcPr>
            <w:tcW w:w="1052" w:type="pct"/>
          </w:tcPr>
          <w:p w14:paraId="67D92EF2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Explore Possibilities</w:t>
            </w:r>
          </w:p>
        </w:tc>
      </w:tr>
      <w:tr w:rsidR="00336DF4" w:rsidRPr="00336DF4" w14:paraId="52EFD028" w14:textId="77777777" w:rsidTr="00EC595F">
        <w:tc>
          <w:tcPr>
            <w:tcW w:w="1094" w:type="pct"/>
          </w:tcPr>
          <w:p w14:paraId="7BC9E240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Work Experience Week</w:t>
            </w:r>
          </w:p>
          <w:p w14:paraId="0AF9BD38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 xml:space="preserve">Anything is possible </w:t>
            </w:r>
          </w:p>
          <w:p w14:paraId="29DCCC83" w14:textId="77777777" w:rsidR="00336DF4" w:rsidRPr="00336DF4" w:rsidRDefault="00336DF4" w:rsidP="00336DF4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Army ½ Day</w:t>
            </w:r>
          </w:p>
          <w:p w14:paraId="169E75CA" w14:textId="77777777" w:rsidR="00336DF4" w:rsidRPr="00336DF4" w:rsidRDefault="00336DF4" w:rsidP="00336DF4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Simon Carsson</w:t>
            </w:r>
          </w:p>
          <w:p w14:paraId="581982B3" w14:textId="77777777" w:rsidR="00336DF4" w:rsidRPr="00336DF4" w:rsidRDefault="00336DF4" w:rsidP="00336DF4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lastRenderedPageBreak/>
              <w:t>Police</w:t>
            </w:r>
          </w:p>
          <w:p w14:paraId="65B7EF55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 xml:space="preserve">Learning Curve – ½ Day </w:t>
            </w:r>
          </w:p>
          <w:p w14:paraId="5C6575B4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Stockton Sixth Form</w:t>
            </w:r>
          </w:p>
          <w:p w14:paraId="3B6174D3" w14:textId="77777777" w:rsidR="00336DF4" w:rsidRPr="00336DF4" w:rsidRDefault="00336DF4" w:rsidP="00336DF4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Aviation</w:t>
            </w:r>
          </w:p>
          <w:p w14:paraId="24CB94DA" w14:textId="77777777" w:rsidR="00336DF4" w:rsidRPr="00336DF4" w:rsidRDefault="00336DF4" w:rsidP="00336DF4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 xml:space="preserve">Health </w:t>
            </w:r>
          </w:p>
          <w:p w14:paraId="311A2CA3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ETC</w:t>
            </w:r>
          </w:p>
          <w:p w14:paraId="542F40F4" w14:textId="77777777" w:rsidR="00336DF4" w:rsidRPr="00336DF4" w:rsidRDefault="00336DF4" w:rsidP="00336DF4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Hair and Beauty</w:t>
            </w:r>
          </w:p>
          <w:p w14:paraId="33DBC561" w14:textId="77777777" w:rsidR="00336DF4" w:rsidRPr="00336DF4" w:rsidRDefault="00336DF4" w:rsidP="00336DF4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 xml:space="preserve">Construction </w:t>
            </w:r>
          </w:p>
        </w:tc>
        <w:tc>
          <w:tcPr>
            <w:tcW w:w="866" w:type="pct"/>
          </w:tcPr>
          <w:p w14:paraId="112FF3EE" w14:textId="54A61834" w:rsidR="00336DF4" w:rsidRPr="00336DF4" w:rsidRDefault="00336DF4" w:rsidP="00EC59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April - July</w:t>
            </w:r>
          </w:p>
        </w:tc>
        <w:tc>
          <w:tcPr>
            <w:tcW w:w="937" w:type="pct"/>
          </w:tcPr>
          <w:p w14:paraId="77ADB531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Year 10</w:t>
            </w:r>
          </w:p>
        </w:tc>
        <w:tc>
          <w:tcPr>
            <w:tcW w:w="1051" w:type="pct"/>
          </w:tcPr>
          <w:p w14:paraId="5E0D20CB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2,4,6</w:t>
            </w:r>
          </w:p>
        </w:tc>
        <w:tc>
          <w:tcPr>
            <w:tcW w:w="1052" w:type="pct"/>
          </w:tcPr>
          <w:p w14:paraId="38AFFFA9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Explore Possibilities</w:t>
            </w:r>
          </w:p>
        </w:tc>
      </w:tr>
      <w:tr w:rsidR="00336DF4" w:rsidRPr="00336DF4" w14:paraId="22865DF4" w14:textId="77777777" w:rsidTr="00EC595F">
        <w:tc>
          <w:tcPr>
            <w:tcW w:w="1094" w:type="pct"/>
          </w:tcPr>
          <w:p w14:paraId="25522C85" w14:textId="77777777" w:rsid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Employer Talks linked to real job roles</w:t>
            </w:r>
          </w:p>
          <w:p w14:paraId="55117F99" w14:textId="77777777" w:rsidR="00336DF4" w:rsidRPr="00336DF4" w:rsidRDefault="00336DF4" w:rsidP="00EC595F">
            <w:pPr>
              <w:rPr>
                <w:rFonts w:ascii="Arial" w:hAnsi="Arial" w:cs="Arial"/>
              </w:rPr>
            </w:pPr>
          </w:p>
        </w:tc>
        <w:tc>
          <w:tcPr>
            <w:tcW w:w="866" w:type="pct"/>
          </w:tcPr>
          <w:p w14:paraId="1B58EE18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All Year</w:t>
            </w:r>
          </w:p>
        </w:tc>
        <w:tc>
          <w:tcPr>
            <w:tcW w:w="937" w:type="pct"/>
          </w:tcPr>
          <w:p w14:paraId="3DB2DC92" w14:textId="77777777" w:rsidR="00336DF4" w:rsidRPr="00336DF4" w:rsidRDefault="00336DF4" w:rsidP="00EC595F">
            <w:pPr>
              <w:rPr>
                <w:rFonts w:ascii="Arial" w:hAnsi="Arial" w:cs="Arial"/>
              </w:rPr>
            </w:pPr>
          </w:p>
        </w:tc>
        <w:tc>
          <w:tcPr>
            <w:tcW w:w="1051" w:type="pct"/>
          </w:tcPr>
          <w:p w14:paraId="11C49C51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3,4,5</w:t>
            </w:r>
          </w:p>
        </w:tc>
        <w:tc>
          <w:tcPr>
            <w:tcW w:w="1052" w:type="pct"/>
          </w:tcPr>
          <w:p w14:paraId="3EAD89A5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Explore Possibilities</w:t>
            </w:r>
          </w:p>
        </w:tc>
      </w:tr>
    </w:tbl>
    <w:p w14:paraId="73A6ADBC" w14:textId="77777777" w:rsidR="00336DF4" w:rsidRDefault="00336DF4" w:rsidP="00E42D9C">
      <w:pPr>
        <w:rPr>
          <w:rFonts w:ascii="Arial" w:hAnsi="Arial" w:cs="Arial"/>
          <w:sz w:val="22"/>
          <w:szCs w:val="22"/>
        </w:rPr>
      </w:pPr>
    </w:p>
    <w:p w14:paraId="29F8E5FA" w14:textId="77777777" w:rsidR="00336DF4" w:rsidRPr="00336DF4" w:rsidRDefault="00336DF4">
      <w:pPr>
        <w:spacing w:after="160" w:line="259" w:lineRule="auto"/>
        <w:rPr>
          <w:rFonts w:ascii="Arial" w:hAnsi="Arial" w:cs="Arial"/>
        </w:rPr>
      </w:pPr>
      <w:r w:rsidRPr="00336DF4">
        <w:rPr>
          <w:rFonts w:ascii="Arial" w:hAnsi="Arial" w:cs="Arial"/>
        </w:rPr>
        <w:br w:type="page"/>
      </w:r>
    </w:p>
    <w:p w14:paraId="7686F93D" w14:textId="120D7973" w:rsidR="00336DF4" w:rsidRPr="00336DF4" w:rsidRDefault="00336DF4" w:rsidP="00336DF4">
      <w:pPr>
        <w:rPr>
          <w:rFonts w:ascii="Arial" w:hAnsi="Arial" w:cs="Arial"/>
        </w:rPr>
      </w:pPr>
      <w:r w:rsidRPr="00336DF4">
        <w:rPr>
          <w:rFonts w:ascii="Arial" w:hAnsi="Arial" w:cs="Arial"/>
          <w:b/>
          <w:bCs/>
        </w:rPr>
        <w:lastRenderedPageBreak/>
        <w:t>Year 7 – 9</w:t>
      </w:r>
      <w:r w:rsidRPr="00336DF4">
        <w:rPr>
          <w:rFonts w:ascii="Arial" w:hAnsi="Arial" w:cs="Arial"/>
        </w:rPr>
        <w:t xml:space="preserve"> Career Awareness &amp; Aspirations (Equal X Focus)</w:t>
      </w:r>
    </w:p>
    <w:p w14:paraId="331484D5" w14:textId="77777777" w:rsidR="00336DF4" w:rsidRDefault="00336DF4" w:rsidP="00336DF4">
      <w:pPr>
        <w:rPr>
          <w:rFonts w:ascii="Arial" w:hAnsi="Arial" w:cs="Arial"/>
        </w:rPr>
      </w:pPr>
      <w:r w:rsidRPr="00336DF4">
        <w:rPr>
          <w:rFonts w:ascii="Arial" w:hAnsi="Arial" w:cs="Arial"/>
        </w:rPr>
        <w:t xml:space="preserve">Theme: Discovering self, broadening horizons and challenging stereotypes </w:t>
      </w:r>
    </w:p>
    <w:p w14:paraId="7A0CE25B" w14:textId="77777777" w:rsidR="00336DF4" w:rsidRPr="00336DF4" w:rsidRDefault="00336DF4" w:rsidP="00336DF4">
      <w:pPr>
        <w:rPr>
          <w:rFonts w:ascii="Arial" w:hAnsi="Arial" w:cs="Arial"/>
        </w:rPr>
      </w:pPr>
    </w:p>
    <w:p w14:paraId="3538B9F8" w14:textId="77777777" w:rsidR="00336DF4" w:rsidRPr="00336DF4" w:rsidRDefault="00336DF4" w:rsidP="00336DF4">
      <w:pPr>
        <w:rPr>
          <w:rFonts w:ascii="Arial" w:hAnsi="Arial" w:cs="Arial"/>
        </w:rPr>
      </w:pPr>
      <w:r w:rsidRPr="00336DF4">
        <w:rPr>
          <w:rFonts w:ascii="Arial" w:hAnsi="Arial" w:cs="Arial"/>
          <w:b/>
          <w:bCs/>
        </w:rPr>
        <w:t>Year 10</w:t>
      </w:r>
      <w:r w:rsidRPr="00336DF4">
        <w:rPr>
          <w:rFonts w:ascii="Arial" w:hAnsi="Arial" w:cs="Arial"/>
        </w:rPr>
        <w:t xml:space="preserve"> Pathways and Preparation</w:t>
      </w:r>
    </w:p>
    <w:p w14:paraId="5C4329B9" w14:textId="77777777" w:rsidR="00336DF4" w:rsidRDefault="00336DF4" w:rsidP="00336DF4">
      <w:pPr>
        <w:rPr>
          <w:rFonts w:ascii="Arial" w:hAnsi="Arial" w:cs="Arial"/>
        </w:rPr>
      </w:pPr>
      <w:r w:rsidRPr="00336DF4">
        <w:rPr>
          <w:rFonts w:ascii="Arial" w:hAnsi="Arial" w:cs="Arial"/>
        </w:rPr>
        <w:t xml:space="preserve">Theme: Planning next steps &amp; Real-world exposure </w:t>
      </w:r>
    </w:p>
    <w:p w14:paraId="5AF95B97" w14:textId="77777777" w:rsidR="00336DF4" w:rsidRPr="00336DF4" w:rsidRDefault="00336DF4" w:rsidP="00336DF4">
      <w:pPr>
        <w:rPr>
          <w:rFonts w:ascii="Arial" w:hAnsi="Arial" w:cs="Arial"/>
        </w:rPr>
      </w:pPr>
    </w:p>
    <w:p w14:paraId="17A474C1" w14:textId="77777777" w:rsidR="00336DF4" w:rsidRPr="00336DF4" w:rsidRDefault="00336DF4" w:rsidP="00336DF4">
      <w:pPr>
        <w:rPr>
          <w:rFonts w:ascii="Arial" w:hAnsi="Arial" w:cs="Arial"/>
        </w:rPr>
      </w:pPr>
      <w:r w:rsidRPr="00336DF4">
        <w:rPr>
          <w:rFonts w:ascii="Arial" w:hAnsi="Arial" w:cs="Arial"/>
          <w:b/>
          <w:bCs/>
        </w:rPr>
        <w:t>Year 11</w:t>
      </w:r>
      <w:r w:rsidRPr="00336DF4">
        <w:rPr>
          <w:rFonts w:ascii="Arial" w:hAnsi="Arial" w:cs="Arial"/>
        </w:rPr>
        <w:t xml:space="preserve"> Transition &amp; Destinations</w:t>
      </w:r>
    </w:p>
    <w:p w14:paraId="1B1FBBB9" w14:textId="77777777" w:rsidR="00336DF4" w:rsidRPr="00336DF4" w:rsidRDefault="00336DF4" w:rsidP="00336DF4">
      <w:pPr>
        <w:rPr>
          <w:rFonts w:ascii="Arial" w:hAnsi="Arial" w:cs="Arial"/>
        </w:rPr>
      </w:pPr>
      <w:r w:rsidRPr="00336DF4">
        <w:rPr>
          <w:rFonts w:ascii="Arial" w:hAnsi="Arial" w:cs="Arial"/>
        </w:rPr>
        <w:t xml:space="preserve">Theme: Decision-making, applications &amp; sustained outcomes </w:t>
      </w:r>
    </w:p>
    <w:p w14:paraId="04964466" w14:textId="77777777" w:rsidR="00336DF4" w:rsidRPr="00336DF4" w:rsidRDefault="00336DF4" w:rsidP="00336DF4">
      <w:pPr>
        <w:rPr>
          <w:rFonts w:ascii="Arial" w:hAnsi="Arial" w:cs="Arial"/>
        </w:rPr>
      </w:pPr>
    </w:p>
    <w:p w14:paraId="2B71771C" w14:textId="4C9B804F" w:rsidR="00336DF4" w:rsidRPr="00336DF4" w:rsidRDefault="00336DF4" w:rsidP="00336DF4">
      <w:pPr>
        <w:rPr>
          <w:rFonts w:ascii="Arial" w:hAnsi="Arial" w:cs="Arial"/>
          <w:b/>
          <w:bCs/>
        </w:rPr>
      </w:pPr>
      <w:r w:rsidRPr="00336DF4">
        <w:rPr>
          <w:rFonts w:ascii="Arial" w:hAnsi="Arial" w:cs="Arial"/>
          <w:b/>
          <w:bCs/>
        </w:rPr>
        <w:t>Focus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8"/>
        <w:gridCol w:w="6469"/>
      </w:tblGrid>
      <w:tr w:rsidR="00336DF4" w:rsidRPr="00336DF4" w14:paraId="3B5C683B" w14:textId="77777777" w:rsidTr="00336DF4">
        <w:trPr>
          <w:trHeight w:val="466"/>
        </w:trPr>
        <w:tc>
          <w:tcPr>
            <w:tcW w:w="3228" w:type="dxa"/>
          </w:tcPr>
          <w:p w14:paraId="3AF32AEA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Year Group</w:t>
            </w:r>
          </w:p>
        </w:tc>
        <w:tc>
          <w:tcPr>
            <w:tcW w:w="6469" w:type="dxa"/>
          </w:tcPr>
          <w:p w14:paraId="1DC22043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Focus</w:t>
            </w:r>
          </w:p>
        </w:tc>
      </w:tr>
      <w:tr w:rsidR="00336DF4" w:rsidRPr="00336DF4" w14:paraId="11F8E4DF" w14:textId="77777777" w:rsidTr="00336DF4">
        <w:trPr>
          <w:trHeight w:val="466"/>
        </w:trPr>
        <w:tc>
          <w:tcPr>
            <w:tcW w:w="3228" w:type="dxa"/>
          </w:tcPr>
          <w:p w14:paraId="63177A9F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Year 7</w:t>
            </w:r>
          </w:p>
        </w:tc>
        <w:tc>
          <w:tcPr>
            <w:tcW w:w="6469" w:type="dxa"/>
          </w:tcPr>
          <w:p w14:paraId="16C801C7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Self-awareness &amp; introduction to work</w:t>
            </w:r>
          </w:p>
        </w:tc>
      </w:tr>
      <w:tr w:rsidR="00336DF4" w:rsidRPr="00336DF4" w14:paraId="21EB5721" w14:textId="77777777" w:rsidTr="00336DF4">
        <w:trPr>
          <w:trHeight w:val="466"/>
        </w:trPr>
        <w:tc>
          <w:tcPr>
            <w:tcW w:w="3228" w:type="dxa"/>
          </w:tcPr>
          <w:p w14:paraId="1470ED9F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Year 8</w:t>
            </w:r>
          </w:p>
        </w:tc>
        <w:tc>
          <w:tcPr>
            <w:tcW w:w="6469" w:type="dxa"/>
          </w:tcPr>
          <w:p w14:paraId="4B589F7D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Exploring opportunities &amp; pathways</w:t>
            </w:r>
          </w:p>
        </w:tc>
      </w:tr>
      <w:tr w:rsidR="00336DF4" w:rsidRPr="00336DF4" w14:paraId="67FF41CE" w14:textId="77777777" w:rsidTr="00336DF4">
        <w:trPr>
          <w:trHeight w:val="466"/>
        </w:trPr>
        <w:tc>
          <w:tcPr>
            <w:tcW w:w="3228" w:type="dxa"/>
          </w:tcPr>
          <w:p w14:paraId="5C7A42DC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Year 9</w:t>
            </w:r>
          </w:p>
        </w:tc>
        <w:tc>
          <w:tcPr>
            <w:tcW w:w="6469" w:type="dxa"/>
          </w:tcPr>
          <w:p w14:paraId="5963E2C3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 xml:space="preserve">Decision Readiness &amp; Realistic Choices </w:t>
            </w:r>
          </w:p>
        </w:tc>
      </w:tr>
      <w:tr w:rsidR="00336DF4" w:rsidRPr="00336DF4" w14:paraId="568B642D" w14:textId="77777777" w:rsidTr="00336DF4">
        <w:trPr>
          <w:trHeight w:val="466"/>
        </w:trPr>
        <w:tc>
          <w:tcPr>
            <w:tcW w:w="3228" w:type="dxa"/>
          </w:tcPr>
          <w:p w14:paraId="468C7C6A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Year 10</w:t>
            </w:r>
          </w:p>
        </w:tc>
        <w:tc>
          <w:tcPr>
            <w:tcW w:w="6469" w:type="dxa"/>
          </w:tcPr>
          <w:p w14:paraId="168DBCA9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Plan &amp; Prepare</w:t>
            </w:r>
          </w:p>
        </w:tc>
      </w:tr>
      <w:tr w:rsidR="00336DF4" w:rsidRPr="00336DF4" w14:paraId="1B4D70CC" w14:textId="77777777" w:rsidTr="00336DF4">
        <w:trPr>
          <w:trHeight w:val="466"/>
        </w:trPr>
        <w:tc>
          <w:tcPr>
            <w:tcW w:w="3228" w:type="dxa"/>
          </w:tcPr>
          <w:p w14:paraId="3C8F08CF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Year 11</w:t>
            </w:r>
          </w:p>
        </w:tc>
        <w:tc>
          <w:tcPr>
            <w:tcW w:w="6469" w:type="dxa"/>
          </w:tcPr>
          <w:p w14:paraId="5651CDB5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Decide &amp; Move On</w:t>
            </w:r>
          </w:p>
        </w:tc>
      </w:tr>
    </w:tbl>
    <w:p w14:paraId="04ED0600" w14:textId="77777777" w:rsidR="00336DF4" w:rsidRPr="00336DF4" w:rsidRDefault="00336DF4" w:rsidP="00336DF4">
      <w:pPr>
        <w:rPr>
          <w:rFonts w:ascii="Arial" w:hAnsi="Arial" w:cs="Arial"/>
        </w:rPr>
      </w:pPr>
    </w:p>
    <w:p w14:paraId="61702840" w14:textId="77777777" w:rsidR="00336DF4" w:rsidRPr="00336DF4" w:rsidRDefault="00336DF4">
      <w:pPr>
        <w:spacing w:after="160" w:line="259" w:lineRule="auto"/>
        <w:rPr>
          <w:rFonts w:ascii="Arial" w:hAnsi="Arial" w:cs="Arial"/>
        </w:rPr>
      </w:pPr>
      <w:r w:rsidRPr="00336DF4">
        <w:rPr>
          <w:rFonts w:ascii="Arial" w:hAnsi="Arial" w:cs="Arial"/>
        </w:rPr>
        <w:br w:type="page"/>
      </w:r>
    </w:p>
    <w:p w14:paraId="140BD0D8" w14:textId="13CAAD89" w:rsidR="00336DF4" w:rsidRPr="00336DF4" w:rsidRDefault="00336DF4" w:rsidP="00336DF4">
      <w:pPr>
        <w:rPr>
          <w:rFonts w:ascii="Arial" w:hAnsi="Arial" w:cs="Arial"/>
        </w:rPr>
      </w:pPr>
      <w:r w:rsidRPr="00336DF4">
        <w:rPr>
          <w:rFonts w:ascii="Arial" w:hAnsi="Arial" w:cs="Arial"/>
        </w:rPr>
        <w:lastRenderedPageBreak/>
        <w:t xml:space="preserve">What are the Gatsby Benchmarks </w:t>
      </w:r>
    </w:p>
    <w:p w14:paraId="2457B3B4" w14:textId="77777777" w:rsidR="00336DF4" w:rsidRPr="00336DF4" w:rsidRDefault="00336DF4" w:rsidP="00336DF4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336DF4" w:rsidRPr="00336DF4" w14:paraId="68928ADE" w14:textId="77777777" w:rsidTr="00EC595F">
        <w:tc>
          <w:tcPr>
            <w:tcW w:w="3487" w:type="dxa"/>
          </w:tcPr>
          <w:p w14:paraId="5395D3EF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Benchmark 1</w:t>
            </w:r>
          </w:p>
        </w:tc>
        <w:tc>
          <w:tcPr>
            <w:tcW w:w="3487" w:type="dxa"/>
          </w:tcPr>
          <w:p w14:paraId="35F065F8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Benchmark 2</w:t>
            </w:r>
          </w:p>
        </w:tc>
        <w:tc>
          <w:tcPr>
            <w:tcW w:w="3487" w:type="dxa"/>
          </w:tcPr>
          <w:p w14:paraId="6284B561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Benchmark 3</w:t>
            </w:r>
          </w:p>
        </w:tc>
        <w:tc>
          <w:tcPr>
            <w:tcW w:w="3487" w:type="dxa"/>
          </w:tcPr>
          <w:p w14:paraId="182F45B9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Benchmark 4</w:t>
            </w:r>
          </w:p>
        </w:tc>
      </w:tr>
      <w:tr w:rsidR="00336DF4" w:rsidRPr="00336DF4" w14:paraId="6386D38C" w14:textId="77777777" w:rsidTr="00EC595F">
        <w:tc>
          <w:tcPr>
            <w:tcW w:w="3487" w:type="dxa"/>
          </w:tcPr>
          <w:p w14:paraId="58E65D7C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  <w:b/>
                <w:bCs/>
              </w:rPr>
              <w:t>A stable careers programme</w:t>
            </w:r>
            <w:r w:rsidRPr="00336DF4">
              <w:rPr>
                <w:rFonts w:ascii="Arial" w:hAnsi="Arial" w:cs="Arial"/>
              </w:rPr>
              <w:br/>
              <w:t>A planned, systematic careers programme, owned by the school/college and communicated clearly to all stakeholders.</w:t>
            </w:r>
          </w:p>
        </w:tc>
        <w:tc>
          <w:tcPr>
            <w:tcW w:w="3487" w:type="dxa"/>
          </w:tcPr>
          <w:p w14:paraId="189D3B09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  <w:b/>
                <w:bCs/>
              </w:rPr>
              <w:t>Learning from career and labour market information</w:t>
            </w:r>
            <w:r w:rsidRPr="00336DF4">
              <w:rPr>
                <w:rFonts w:ascii="Arial" w:hAnsi="Arial" w:cs="Arial"/>
              </w:rPr>
              <w:br/>
              <w:t>Students should access reliable, up-to-date information on jobs, careers, training and the labour market.</w:t>
            </w:r>
          </w:p>
        </w:tc>
        <w:tc>
          <w:tcPr>
            <w:tcW w:w="3487" w:type="dxa"/>
          </w:tcPr>
          <w:p w14:paraId="62EE8BB4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  <w:b/>
                <w:bCs/>
              </w:rPr>
              <w:t>Addressing the needs of each pupil</w:t>
            </w:r>
            <w:r w:rsidRPr="00336DF4">
              <w:rPr>
                <w:rFonts w:ascii="Arial" w:hAnsi="Arial" w:cs="Arial"/>
              </w:rPr>
              <w:br/>
              <w:t>Careers support should be tailored to individual needs—helping learners at different stages with personalised advice.</w:t>
            </w:r>
          </w:p>
        </w:tc>
        <w:tc>
          <w:tcPr>
            <w:tcW w:w="3487" w:type="dxa"/>
          </w:tcPr>
          <w:p w14:paraId="74726482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  <w:b/>
                <w:bCs/>
              </w:rPr>
              <w:t>Linking curriculum learning to careers</w:t>
            </w:r>
            <w:r w:rsidRPr="00336DF4">
              <w:rPr>
                <w:rFonts w:ascii="Arial" w:hAnsi="Arial" w:cs="Arial"/>
              </w:rPr>
              <w:br/>
              <w:t>Subjects across the curriculum should include connections to the world of work and career paths.</w:t>
            </w:r>
          </w:p>
        </w:tc>
      </w:tr>
      <w:tr w:rsidR="00336DF4" w:rsidRPr="00336DF4" w14:paraId="077CD470" w14:textId="77777777" w:rsidTr="00EC595F">
        <w:tc>
          <w:tcPr>
            <w:tcW w:w="3487" w:type="dxa"/>
          </w:tcPr>
          <w:p w14:paraId="466E99AB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Benchmark 5</w:t>
            </w:r>
          </w:p>
        </w:tc>
        <w:tc>
          <w:tcPr>
            <w:tcW w:w="3487" w:type="dxa"/>
          </w:tcPr>
          <w:p w14:paraId="1C0A1FF9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Benchmark 6</w:t>
            </w:r>
          </w:p>
        </w:tc>
        <w:tc>
          <w:tcPr>
            <w:tcW w:w="3487" w:type="dxa"/>
          </w:tcPr>
          <w:p w14:paraId="4B7947AF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Benchmark 7</w:t>
            </w:r>
          </w:p>
        </w:tc>
        <w:tc>
          <w:tcPr>
            <w:tcW w:w="3487" w:type="dxa"/>
          </w:tcPr>
          <w:p w14:paraId="06BFCF35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</w:rPr>
              <w:t>Benchmark 8</w:t>
            </w:r>
          </w:p>
        </w:tc>
      </w:tr>
      <w:tr w:rsidR="00336DF4" w:rsidRPr="00336DF4" w14:paraId="24E3813F" w14:textId="77777777" w:rsidTr="00EC595F">
        <w:tc>
          <w:tcPr>
            <w:tcW w:w="3487" w:type="dxa"/>
          </w:tcPr>
          <w:p w14:paraId="5AEE784B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  <w:b/>
                <w:bCs/>
              </w:rPr>
              <w:t>Encounters with employers and employees</w:t>
            </w:r>
            <w:r w:rsidRPr="00336DF4">
              <w:rPr>
                <w:rFonts w:ascii="Arial" w:hAnsi="Arial" w:cs="Arial"/>
              </w:rPr>
              <w:br/>
              <w:t xml:space="preserve">Students should have opportunities to meet and learn from people working in different roles and sectors. </w:t>
            </w:r>
          </w:p>
        </w:tc>
        <w:tc>
          <w:tcPr>
            <w:tcW w:w="3487" w:type="dxa"/>
          </w:tcPr>
          <w:p w14:paraId="0989CA83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  <w:b/>
                <w:bCs/>
              </w:rPr>
              <w:t>Experiences of workplaces</w:t>
            </w:r>
            <w:r w:rsidRPr="00336DF4">
              <w:rPr>
                <w:rFonts w:ascii="Arial" w:hAnsi="Arial" w:cs="Arial"/>
              </w:rPr>
              <w:br/>
              <w:t>First-hand workplace experiences (like work visits, shadowing, placements) help students understand real work environments.</w:t>
            </w:r>
          </w:p>
        </w:tc>
        <w:tc>
          <w:tcPr>
            <w:tcW w:w="3487" w:type="dxa"/>
          </w:tcPr>
          <w:p w14:paraId="062AC156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  <w:b/>
                <w:bCs/>
              </w:rPr>
              <w:t>Encounters with further and higher education</w:t>
            </w:r>
            <w:r w:rsidRPr="00336DF4">
              <w:rPr>
                <w:rFonts w:ascii="Arial" w:hAnsi="Arial" w:cs="Arial"/>
              </w:rPr>
              <w:br/>
              <w:t>Learners should be exposed to options beyond school through visits, fairs, talks, etc.</w:t>
            </w:r>
          </w:p>
        </w:tc>
        <w:tc>
          <w:tcPr>
            <w:tcW w:w="3487" w:type="dxa"/>
          </w:tcPr>
          <w:p w14:paraId="3147A722" w14:textId="77777777" w:rsidR="00336DF4" w:rsidRPr="00336DF4" w:rsidRDefault="00336DF4" w:rsidP="00EC595F">
            <w:pPr>
              <w:rPr>
                <w:rFonts w:ascii="Arial" w:hAnsi="Arial" w:cs="Arial"/>
              </w:rPr>
            </w:pPr>
            <w:r w:rsidRPr="00336DF4">
              <w:rPr>
                <w:rFonts w:ascii="Arial" w:hAnsi="Arial" w:cs="Arial"/>
                <w:b/>
                <w:bCs/>
              </w:rPr>
              <w:t>Personal guidance</w:t>
            </w:r>
            <w:r w:rsidRPr="00336DF4">
              <w:rPr>
                <w:rFonts w:ascii="Arial" w:hAnsi="Arial" w:cs="Arial"/>
              </w:rPr>
              <w:br/>
              <w:t>Every student should have access to one-to-one advice with a careers adviser or qualified professional.</w:t>
            </w:r>
          </w:p>
        </w:tc>
      </w:tr>
    </w:tbl>
    <w:p w14:paraId="46E202B6" w14:textId="77777777" w:rsidR="00336DF4" w:rsidRPr="00336DF4" w:rsidRDefault="00336DF4" w:rsidP="00336DF4">
      <w:pPr>
        <w:rPr>
          <w:rFonts w:ascii="Arial" w:hAnsi="Arial" w:cs="Arial"/>
        </w:rPr>
      </w:pPr>
    </w:p>
    <w:p w14:paraId="6F386625" w14:textId="77777777" w:rsidR="00336DF4" w:rsidRPr="00336DF4" w:rsidRDefault="00336DF4">
      <w:pPr>
        <w:spacing w:after="160" w:line="259" w:lineRule="auto"/>
        <w:rPr>
          <w:rFonts w:ascii="Arial" w:hAnsi="Arial" w:cs="Arial"/>
        </w:rPr>
      </w:pPr>
      <w:r w:rsidRPr="00336DF4">
        <w:rPr>
          <w:rFonts w:ascii="Arial" w:hAnsi="Arial" w:cs="Arial"/>
        </w:rPr>
        <w:br w:type="page"/>
      </w:r>
    </w:p>
    <w:p w14:paraId="678EDC21" w14:textId="26C50408" w:rsidR="00336DF4" w:rsidRPr="00336DF4" w:rsidRDefault="00336DF4" w:rsidP="00336DF4">
      <w:pPr>
        <w:rPr>
          <w:rFonts w:ascii="Arial" w:hAnsi="Arial" w:cs="Arial"/>
        </w:rPr>
      </w:pPr>
      <w:r w:rsidRPr="00336DF4">
        <w:rPr>
          <w:rFonts w:ascii="Arial" w:hAnsi="Arial" w:cs="Arial"/>
        </w:rPr>
        <w:lastRenderedPageBreak/>
        <w:t>CDI Framework</w:t>
      </w:r>
    </w:p>
    <w:p w14:paraId="3E1ACEBB" w14:textId="77777777" w:rsidR="00336DF4" w:rsidRPr="00336DF4" w:rsidRDefault="00336DF4" w:rsidP="00336DF4">
      <w:pPr>
        <w:rPr>
          <w:rFonts w:ascii="Arial" w:hAnsi="Arial" w:cs="Arial"/>
          <w:b/>
          <w:bCs/>
        </w:rPr>
      </w:pPr>
    </w:p>
    <w:p w14:paraId="6E9FB9EC" w14:textId="61B37EF8" w:rsidR="00336DF4" w:rsidRPr="00336DF4" w:rsidRDefault="00336DF4" w:rsidP="00336DF4">
      <w:pPr>
        <w:rPr>
          <w:rFonts w:ascii="Arial" w:hAnsi="Arial" w:cs="Arial"/>
          <w:b/>
          <w:bCs/>
        </w:rPr>
      </w:pPr>
      <w:r w:rsidRPr="00336DF4">
        <w:rPr>
          <w:rFonts w:ascii="Arial" w:hAnsi="Arial" w:cs="Arial"/>
          <w:b/>
          <w:bCs/>
        </w:rPr>
        <w:t>The Structure of the CDI Framework</w:t>
      </w:r>
    </w:p>
    <w:p w14:paraId="45DE0587" w14:textId="77777777" w:rsidR="00336DF4" w:rsidRPr="00336DF4" w:rsidRDefault="00336DF4" w:rsidP="00336DF4">
      <w:pPr>
        <w:rPr>
          <w:rFonts w:ascii="Arial" w:hAnsi="Arial" w:cs="Arial"/>
        </w:rPr>
      </w:pPr>
    </w:p>
    <w:p w14:paraId="00AC8E12" w14:textId="25799F39" w:rsidR="00336DF4" w:rsidRPr="00336DF4" w:rsidRDefault="00336DF4" w:rsidP="00336DF4">
      <w:pPr>
        <w:rPr>
          <w:rFonts w:ascii="Arial" w:hAnsi="Arial" w:cs="Arial"/>
        </w:rPr>
      </w:pPr>
      <w:r w:rsidRPr="00336DF4">
        <w:rPr>
          <w:rFonts w:ascii="Arial" w:hAnsi="Arial" w:cs="Arial"/>
        </w:rPr>
        <w:t xml:space="preserve">The framework is organised into </w:t>
      </w:r>
      <w:r w:rsidRPr="00336DF4">
        <w:rPr>
          <w:rFonts w:ascii="Arial" w:hAnsi="Arial" w:cs="Arial"/>
          <w:b/>
          <w:bCs/>
        </w:rPr>
        <w:t>6 learning areas</w:t>
      </w:r>
      <w:r w:rsidRPr="00336DF4">
        <w:rPr>
          <w:rFonts w:ascii="Arial" w:hAnsi="Arial" w:cs="Arial"/>
        </w:rPr>
        <w:t xml:space="preserve">, grouped under </w:t>
      </w:r>
      <w:r w:rsidRPr="00336DF4">
        <w:rPr>
          <w:rFonts w:ascii="Arial" w:hAnsi="Arial" w:cs="Arial"/>
          <w:b/>
          <w:bCs/>
        </w:rPr>
        <w:t>three themes</w:t>
      </w:r>
      <w:r w:rsidRPr="00336DF4">
        <w:rPr>
          <w:rFonts w:ascii="Arial" w:hAnsi="Arial" w:cs="Arial"/>
        </w:rPr>
        <w:t>:</w:t>
      </w:r>
    </w:p>
    <w:p w14:paraId="76D2FB6A" w14:textId="77777777" w:rsidR="00336DF4" w:rsidRPr="00336DF4" w:rsidRDefault="00336DF4" w:rsidP="00336DF4">
      <w:pPr>
        <w:pStyle w:val="ListParagraph"/>
        <w:numPr>
          <w:ilvl w:val="0"/>
          <w:numId w:val="18"/>
        </w:numPr>
        <w:spacing w:after="160" w:line="278" w:lineRule="auto"/>
        <w:rPr>
          <w:rFonts w:ascii="Arial" w:hAnsi="Arial" w:cs="Arial"/>
          <w:b/>
          <w:bCs/>
        </w:rPr>
      </w:pPr>
      <w:r w:rsidRPr="00336DF4">
        <w:rPr>
          <w:rFonts w:ascii="Arial" w:hAnsi="Arial" w:cs="Arial"/>
          <w:b/>
          <w:bCs/>
        </w:rPr>
        <w:t>Grow Throughout Life</w:t>
      </w:r>
    </w:p>
    <w:p w14:paraId="1703F82A" w14:textId="77777777" w:rsidR="00336DF4" w:rsidRPr="00336DF4" w:rsidRDefault="00336DF4" w:rsidP="00336DF4">
      <w:pPr>
        <w:numPr>
          <w:ilvl w:val="0"/>
          <w:numId w:val="15"/>
        </w:numPr>
        <w:spacing w:after="160" w:line="278" w:lineRule="auto"/>
        <w:rPr>
          <w:rFonts w:ascii="Arial" w:hAnsi="Arial" w:cs="Arial"/>
        </w:rPr>
      </w:pPr>
      <w:r w:rsidRPr="00336DF4">
        <w:rPr>
          <w:rFonts w:ascii="Arial" w:hAnsi="Arial" w:cs="Arial"/>
          <w:b/>
          <w:bCs/>
        </w:rPr>
        <w:t>Self-awareness</w:t>
      </w:r>
      <w:r w:rsidRPr="00336DF4">
        <w:rPr>
          <w:rFonts w:ascii="Arial" w:hAnsi="Arial" w:cs="Arial"/>
        </w:rPr>
        <w:br/>
        <w:t>Understanding strengths, interests, values, and motivations.</w:t>
      </w:r>
    </w:p>
    <w:p w14:paraId="0E541C6E" w14:textId="77777777" w:rsidR="00336DF4" w:rsidRPr="00336DF4" w:rsidRDefault="00336DF4" w:rsidP="00336DF4">
      <w:pPr>
        <w:numPr>
          <w:ilvl w:val="0"/>
          <w:numId w:val="15"/>
        </w:numPr>
        <w:spacing w:after="160" w:line="278" w:lineRule="auto"/>
        <w:rPr>
          <w:rFonts w:ascii="Arial" w:hAnsi="Arial" w:cs="Arial"/>
        </w:rPr>
      </w:pPr>
      <w:r w:rsidRPr="00336DF4">
        <w:rPr>
          <w:rFonts w:ascii="Arial" w:hAnsi="Arial" w:cs="Arial"/>
          <w:b/>
          <w:bCs/>
        </w:rPr>
        <w:t>Opportunity awareness</w:t>
      </w:r>
      <w:r w:rsidRPr="00336DF4">
        <w:rPr>
          <w:rFonts w:ascii="Arial" w:hAnsi="Arial" w:cs="Arial"/>
        </w:rPr>
        <w:br/>
        <w:t>Knowing what options exist in education, training and work.</w:t>
      </w:r>
    </w:p>
    <w:p w14:paraId="4BD37224" w14:textId="77777777" w:rsidR="00336DF4" w:rsidRPr="00336DF4" w:rsidRDefault="00336DF4" w:rsidP="00336DF4">
      <w:pPr>
        <w:pStyle w:val="ListParagraph"/>
        <w:numPr>
          <w:ilvl w:val="0"/>
          <w:numId w:val="18"/>
        </w:numPr>
        <w:spacing w:after="160" w:line="278" w:lineRule="auto"/>
        <w:rPr>
          <w:rFonts w:ascii="Arial" w:hAnsi="Arial" w:cs="Arial"/>
          <w:b/>
          <w:bCs/>
        </w:rPr>
      </w:pPr>
      <w:r w:rsidRPr="00336DF4">
        <w:rPr>
          <w:rFonts w:ascii="Arial" w:hAnsi="Arial" w:cs="Arial"/>
          <w:b/>
          <w:bCs/>
        </w:rPr>
        <w:t>Explore Possibilities</w:t>
      </w:r>
    </w:p>
    <w:p w14:paraId="09CEA22D" w14:textId="77777777" w:rsidR="00336DF4" w:rsidRPr="00336DF4" w:rsidRDefault="00336DF4" w:rsidP="00336DF4">
      <w:pPr>
        <w:numPr>
          <w:ilvl w:val="0"/>
          <w:numId w:val="16"/>
        </w:numPr>
        <w:spacing w:after="160" w:line="278" w:lineRule="auto"/>
        <w:rPr>
          <w:rFonts w:ascii="Arial" w:hAnsi="Arial" w:cs="Arial"/>
        </w:rPr>
      </w:pPr>
      <w:r w:rsidRPr="00336DF4">
        <w:rPr>
          <w:rFonts w:ascii="Arial" w:hAnsi="Arial" w:cs="Arial"/>
          <w:b/>
          <w:bCs/>
        </w:rPr>
        <w:t>Career exploration</w:t>
      </w:r>
      <w:r w:rsidRPr="00336DF4">
        <w:rPr>
          <w:rFonts w:ascii="Arial" w:hAnsi="Arial" w:cs="Arial"/>
        </w:rPr>
        <w:br/>
        <w:t>Investigating pathways, roles, and sectors.</w:t>
      </w:r>
    </w:p>
    <w:p w14:paraId="57305CAE" w14:textId="77777777" w:rsidR="00336DF4" w:rsidRPr="00336DF4" w:rsidRDefault="00336DF4" w:rsidP="00336DF4">
      <w:pPr>
        <w:numPr>
          <w:ilvl w:val="0"/>
          <w:numId w:val="16"/>
        </w:numPr>
        <w:spacing w:after="160" w:line="278" w:lineRule="auto"/>
        <w:rPr>
          <w:rFonts w:ascii="Arial" w:hAnsi="Arial" w:cs="Arial"/>
        </w:rPr>
      </w:pPr>
      <w:r w:rsidRPr="00336DF4">
        <w:rPr>
          <w:rFonts w:ascii="Arial" w:hAnsi="Arial" w:cs="Arial"/>
          <w:b/>
          <w:bCs/>
        </w:rPr>
        <w:t>Career management</w:t>
      </w:r>
      <w:r w:rsidRPr="00336DF4">
        <w:rPr>
          <w:rFonts w:ascii="Arial" w:hAnsi="Arial" w:cs="Arial"/>
        </w:rPr>
        <w:br/>
        <w:t>Making decisions, handling transitions, and planning next steps.</w:t>
      </w:r>
    </w:p>
    <w:p w14:paraId="75607239" w14:textId="77777777" w:rsidR="00336DF4" w:rsidRPr="00336DF4" w:rsidRDefault="00336DF4" w:rsidP="00336DF4">
      <w:pPr>
        <w:pStyle w:val="ListParagraph"/>
        <w:numPr>
          <w:ilvl w:val="0"/>
          <w:numId w:val="18"/>
        </w:numPr>
        <w:spacing w:after="160" w:line="278" w:lineRule="auto"/>
        <w:rPr>
          <w:rFonts w:ascii="Arial" w:hAnsi="Arial" w:cs="Arial"/>
          <w:b/>
          <w:bCs/>
        </w:rPr>
      </w:pPr>
      <w:r w:rsidRPr="00336DF4">
        <w:rPr>
          <w:rFonts w:ascii="Arial" w:hAnsi="Arial" w:cs="Arial"/>
          <w:b/>
          <w:bCs/>
        </w:rPr>
        <w:t xml:space="preserve"> Manage Career</w:t>
      </w:r>
    </w:p>
    <w:p w14:paraId="100AEDF2" w14:textId="77777777" w:rsidR="00336DF4" w:rsidRPr="00336DF4" w:rsidRDefault="00336DF4" w:rsidP="00336DF4">
      <w:pPr>
        <w:numPr>
          <w:ilvl w:val="0"/>
          <w:numId w:val="17"/>
        </w:numPr>
        <w:spacing w:after="160" w:line="278" w:lineRule="auto"/>
        <w:rPr>
          <w:rFonts w:ascii="Arial" w:hAnsi="Arial" w:cs="Arial"/>
        </w:rPr>
      </w:pPr>
      <w:r w:rsidRPr="00336DF4">
        <w:rPr>
          <w:rFonts w:ascii="Arial" w:hAnsi="Arial" w:cs="Arial"/>
          <w:b/>
          <w:bCs/>
        </w:rPr>
        <w:t>Employability</w:t>
      </w:r>
      <w:r w:rsidRPr="00336DF4">
        <w:rPr>
          <w:rFonts w:ascii="Arial" w:hAnsi="Arial" w:cs="Arial"/>
        </w:rPr>
        <w:br/>
        <w:t>Skills for work: communication, teamwork, resilience, professionalism.</w:t>
      </w:r>
    </w:p>
    <w:p w14:paraId="0E570C7F" w14:textId="77777777" w:rsidR="00336DF4" w:rsidRPr="00336DF4" w:rsidRDefault="00336DF4" w:rsidP="00336DF4">
      <w:pPr>
        <w:numPr>
          <w:ilvl w:val="0"/>
          <w:numId w:val="17"/>
        </w:numPr>
        <w:spacing w:after="160" w:line="278" w:lineRule="auto"/>
        <w:rPr>
          <w:rFonts w:ascii="Arial" w:hAnsi="Arial" w:cs="Arial"/>
        </w:rPr>
      </w:pPr>
      <w:r w:rsidRPr="00336DF4">
        <w:rPr>
          <w:rFonts w:ascii="Arial" w:hAnsi="Arial" w:cs="Arial"/>
          <w:b/>
          <w:bCs/>
        </w:rPr>
        <w:t>Enterprise</w:t>
      </w:r>
      <w:r w:rsidRPr="00336DF4">
        <w:rPr>
          <w:rFonts w:ascii="Arial" w:hAnsi="Arial" w:cs="Arial"/>
        </w:rPr>
        <w:br/>
        <w:t>Creativity, initiative, problem-solving, and entrepreneurial thinking.</w:t>
      </w:r>
    </w:p>
    <w:p w14:paraId="3C8724BA" w14:textId="77777777" w:rsidR="00336DF4" w:rsidRDefault="00336DF4" w:rsidP="00336DF4"/>
    <w:p w14:paraId="378AB3C4" w14:textId="77777777" w:rsidR="00336DF4" w:rsidRPr="00336DF4" w:rsidRDefault="00336DF4" w:rsidP="00E42D9C">
      <w:pPr>
        <w:rPr>
          <w:rFonts w:ascii="Arial" w:hAnsi="Arial" w:cs="Arial"/>
          <w:sz w:val="22"/>
          <w:szCs w:val="22"/>
        </w:rPr>
      </w:pPr>
    </w:p>
    <w:sectPr w:rsidR="00336DF4" w:rsidRPr="00336DF4" w:rsidSect="00336DF4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21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DFB34" w14:textId="77777777" w:rsidR="005E1D25" w:rsidRDefault="003601E0">
      <w:r>
        <w:separator/>
      </w:r>
    </w:p>
  </w:endnote>
  <w:endnote w:type="continuationSeparator" w:id="0">
    <w:p w14:paraId="035ED6C7" w14:textId="77777777" w:rsidR="005E1D25" w:rsidRDefault="00360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1CC50" w14:textId="77777777" w:rsidR="005E1D25" w:rsidRDefault="003601E0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4CF0A9C" wp14:editId="35D6CEBA">
              <wp:simplePos x="0" y="0"/>
              <wp:positionH relativeFrom="column">
                <wp:posOffset>-914401</wp:posOffset>
              </wp:positionH>
              <wp:positionV relativeFrom="paragraph">
                <wp:posOffset>-377190</wp:posOffset>
              </wp:positionV>
              <wp:extent cx="755332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9BA4800" id="Straight Connector 3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in,-29.7pt" to="522.75pt,-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" strokecolor="#5b9bd5 [3204]" strokeweight=".5pt">
              <v:stroke joinstyle="miter"/>
            </v:line>
          </w:pict>
        </mc:Fallback>
      </mc:AlternateContent>
    </w:r>
    <w:r>
      <w:rPr>
        <w:rFonts w:ascii="Times New Roman" w:hAnsi="Times New Roman"/>
        <w:noProof/>
        <w:lang w:val="en-GB" w:eastAsia="en-GB"/>
      </w:rPr>
      <w:t xml:space="preserve">           </w:t>
    </w:r>
    <w:r>
      <w:t xml:space="preserve">                                                                                                                    </w: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E3242" w14:textId="0F15E395" w:rsidR="005E1D25" w:rsidRDefault="005E1D25">
    <w:pPr>
      <w:pStyle w:val="Footer"/>
    </w:pPr>
  </w:p>
  <w:p w14:paraId="194AD024" w14:textId="55C88D97" w:rsidR="005E1D25" w:rsidRDefault="00336DF4">
    <w:pPr>
      <w:pStyle w:val="Footer"/>
    </w:pPr>
    <w:r>
      <w:rPr>
        <w:rFonts w:ascii="Times New Roman" w:eastAsia="Calibri" w:hAnsi="Times New Roman"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5BD8674D" wp14:editId="6E387295">
              <wp:simplePos x="0" y="0"/>
              <wp:positionH relativeFrom="margin">
                <wp:posOffset>2621915</wp:posOffset>
              </wp:positionH>
              <wp:positionV relativeFrom="paragraph">
                <wp:posOffset>469265</wp:posOffset>
              </wp:positionV>
              <wp:extent cx="6637850" cy="351155"/>
              <wp:effectExtent l="19050" t="19050" r="29845" b="48895"/>
              <wp:wrapNone/>
              <wp:docPr id="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37850" cy="351155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43F60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074F9198" w14:textId="77777777" w:rsidR="005E1D25" w:rsidRDefault="003601E0">
                          <w:pPr>
                            <w:pStyle w:val="Text"/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We are committed to safeguarding all children in our care, which is paramount in all that we practice and deliver</w:t>
                          </w:r>
                        </w:p>
                        <w:p w14:paraId="129130C4" w14:textId="77777777" w:rsidR="005E1D25" w:rsidRDefault="003601E0">
                          <w:pPr>
                            <w:widowControl w:val="0"/>
                            <w:spacing w:after="200" w:line="271" w:lineRule="auto"/>
                            <w:rPr>
                              <w:rFonts w:ascii="Times New Roman" w:hAnsi="Times New Roman"/>
                              <w:color w:val="000000"/>
                              <w:sz w:val="18"/>
                              <w:szCs w:val="18"/>
                              <w:lang w:val="en-GB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D8674D" id="Rectangle 3" o:spid="_x0000_s1026" style="position:absolute;margin-left:206.45pt;margin-top:36.95pt;width:522.65pt;height:27.6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" fillcolor="#4f81bd" strokecolor="#f2f2f2" strokeweight="3pt">
              <v:shadow on="t" color="#243f60" opacity=".5" offset="1pt"/>
              <v:textbox>
                <w:txbxContent>
                  <w:p w14:paraId="074F9198" w14:textId="77777777" w:rsidR="005E1D25" w:rsidRDefault="003601E0">
                    <w:pPr>
                      <w:pStyle w:val="Text"/>
                      <w:rPr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>We are committed to safeguarding all children in our care, which is paramount in all that we practice and deliver</w:t>
                    </w:r>
                  </w:p>
                  <w:p w14:paraId="129130C4" w14:textId="77777777" w:rsidR="005E1D25" w:rsidRDefault="003601E0">
                    <w:pPr>
                      <w:widowControl w:val="0"/>
                      <w:spacing w:after="200" w:line="271" w:lineRule="auto"/>
                      <w:rPr>
                        <w:rFonts w:ascii="Times New Roman" w:hAnsi="Times New Roman"/>
                        <w:color w:val="000000"/>
                        <w:sz w:val="18"/>
                        <w:szCs w:val="18"/>
                        <w:lang w:val="en-GB"/>
                      </w:rPr>
                    </w:pPr>
                    <w:r>
                      <w:rPr>
                        <w:sz w:val="18"/>
                        <w:szCs w:val="18"/>
                      </w:rPr>
                      <w:t> 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327C32">
      <w:rPr>
        <w:noProof/>
      </w:rPr>
      <w:drawing>
        <wp:anchor distT="0" distB="0" distL="114300" distR="114300" simplePos="0" relativeHeight="251701248" behindDoc="1" locked="0" layoutInCell="1" allowOverlap="1" wp14:anchorId="7160C248" wp14:editId="0C8CAF06">
          <wp:simplePos x="0" y="0"/>
          <wp:positionH relativeFrom="margin">
            <wp:posOffset>-457200</wp:posOffset>
          </wp:positionH>
          <wp:positionV relativeFrom="paragraph">
            <wp:posOffset>283845</wp:posOffset>
          </wp:positionV>
          <wp:extent cx="2113915" cy="742329"/>
          <wp:effectExtent l="0" t="0" r="635" b="635"/>
          <wp:wrapNone/>
          <wp:docPr id="484931528" name="Picture 484931528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for a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915" cy="7423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B875F" w14:textId="77777777" w:rsidR="005E1D25" w:rsidRDefault="003601E0">
      <w:r>
        <w:separator/>
      </w:r>
    </w:p>
  </w:footnote>
  <w:footnote w:type="continuationSeparator" w:id="0">
    <w:p w14:paraId="2D0F6E8C" w14:textId="77777777" w:rsidR="005E1D25" w:rsidRDefault="00360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EF4B5" w14:textId="77777777" w:rsidR="005E1D25" w:rsidRDefault="003601E0">
    <w:pPr>
      <w:pStyle w:val="Header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066EB" w14:textId="32975A6A" w:rsidR="00D62E53" w:rsidRPr="007F1D3F" w:rsidRDefault="008A2BC6" w:rsidP="00C83FE7">
    <w:pPr>
      <w:widowControl w:val="0"/>
      <w:jc w:val="right"/>
      <w:rPr>
        <w:rFonts w:asciiTheme="minorHAnsi" w:hAnsiTheme="minorHAnsi" w:cstheme="minorHAnsi"/>
        <w:b/>
        <w:bCs/>
        <w:color w:val="2E74B5" w:themeColor="accent1" w:themeShade="BF"/>
        <w:sz w:val="20"/>
        <w:szCs w:val="20"/>
      </w:rPr>
    </w:pPr>
    <w:r w:rsidRPr="00613B85">
      <w:rPr>
        <w:rFonts w:asciiTheme="minorHAnsi" w:hAnsiTheme="minorHAnsi" w:cstheme="minorHAnsi"/>
        <w:noProof/>
        <w:sz w:val="18"/>
        <w:szCs w:val="18"/>
      </w:rPr>
      <w:drawing>
        <wp:anchor distT="0" distB="0" distL="114300" distR="114300" simplePos="0" relativeHeight="251699200" behindDoc="1" locked="0" layoutInCell="1" allowOverlap="1" wp14:anchorId="574A0495" wp14:editId="75C1DB16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2798445" cy="885825"/>
          <wp:effectExtent l="0" t="0" r="1905" b="9525"/>
          <wp:wrapNone/>
          <wp:docPr id="52128181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3B85" w:rsidRPr="00613B85">
      <w:rPr>
        <w:rFonts w:ascii="Times New Roman" w:hAnsi="Times New Roman"/>
        <w:noProof/>
        <w:sz w:val="22"/>
        <w:szCs w:val="22"/>
        <w:lang w:val="en-GB" w:eastAsia="en-GB"/>
      </w:rPr>
      <w:drawing>
        <wp:anchor distT="36576" distB="36576" distL="36576" distR="36576" simplePos="0" relativeHeight="251679744" behindDoc="0" locked="0" layoutInCell="1" allowOverlap="1" wp14:anchorId="19C03780" wp14:editId="2E8096F8">
          <wp:simplePos x="0" y="0"/>
          <wp:positionH relativeFrom="page">
            <wp:posOffset>238125</wp:posOffset>
          </wp:positionH>
          <wp:positionV relativeFrom="paragraph">
            <wp:posOffset>-306705</wp:posOffset>
          </wp:positionV>
          <wp:extent cx="3284220" cy="1380490"/>
          <wp:effectExtent l="0" t="0" r="0" b="0"/>
          <wp:wrapTopAndBottom/>
          <wp:docPr id="885346159" name="Picture 885346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4220" cy="138049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527B"/>
    <w:multiLevelType w:val="multilevel"/>
    <w:tmpl w:val="162CD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A44708"/>
    <w:multiLevelType w:val="multilevel"/>
    <w:tmpl w:val="744AC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065507"/>
    <w:multiLevelType w:val="hybridMultilevel"/>
    <w:tmpl w:val="BE08D9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C1B91"/>
    <w:multiLevelType w:val="multilevel"/>
    <w:tmpl w:val="A09E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BF2008"/>
    <w:multiLevelType w:val="hybridMultilevel"/>
    <w:tmpl w:val="30660F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9B45AA"/>
    <w:multiLevelType w:val="hybridMultilevel"/>
    <w:tmpl w:val="82FEC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C35A1"/>
    <w:multiLevelType w:val="hybridMultilevel"/>
    <w:tmpl w:val="598233C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F1B09"/>
    <w:multiLevelType w:val="hybridMultilevel"/>
    <w:tmpl w:val="D3C4B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7358A9"/>
    <w:multiLevelType w:val="hybridMultilevel"/>
    <w:tmpl w:val="3850A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0E1970"/>
    <w:multiLevelType w:val="hybridMultilevel"/>
    <w:tmpl w:val="33385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DD2193"/>
    <w:multiLevelType w:val="hybridMultilevel"/>
    <w:tmpl w:val="07965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740CC3"/>
    <w:multiLevelType w:val="hybridMultilevel"/>
    <w:tmpl w:val="9D622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E55E15"/>
    <w:multiLevelType w:val="multilevel"/>
    <w:tmpl w:val="4544C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5228D3"/>
    <w:multiLevelType w:val="hybridMultilevel"/>
    <w:tmpl w:val="17BE3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1D6868"/>
    <w:multiLevelType w:val="multilevel"/>
    <w:tmpl w:val="6B529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A97A01"/>
    <w:multiLevelType w:val="hybridMultilevel"/>
    <w:tmpl w:val="471C8E14"/>
    <w:lvl w:ilvl="0" w:tplc="E97CC39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826FDA"/>
    <w:multiLevelType w:val="multilevel"/>
    <w:tmpl w:val="81C6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B6119F"/>
    <w:multiLevelType w:val="hybridMultilevel"/>
    <w:tmpl w:val="7FAEA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1842056">
    <w:abstractNumId w:val="11"/>
  </w:num>
  <w:num w:numId="2" w16cid:durableId="226962629">
    <w:abstractNumId w:val="5"/>
  </w:num>
  <w:num w:numId="3" w16cid:durableId="1982030169">
    <w:abstractNumId w:val="8"/>
  </w:num>
  <w:num w:numId="4" w16cid:durableId="1611157815">
    <w:abstractNumId w:val="10"/>
  </w:num>
  <w:num w:numId="5" w16cid:durableId="1127699126">
    <w:abstractNumId w:val="15"/>
  </w:num>
  <w:num w:numId="6" w16cid:durableId="1920745140">
    <w:abstractNumId w:val="9"/>
  </w:num>
  <w:num w:numId="7" w16cid:durableId="432019654">
    <w:abstractNumId w:val="6"/>
  </w:num>
  <w:num w:numId="8" w16cid:durableId="333194380">
    <w:abstractNumId w:val="7"/>
  </w:num>
  <w:num w:numId="9" w16cid:durableId="1890264990">
    <w:abstractNumId w:val="14"/>
  </w:num>
  <w:num w:numId="10" w16cid:durableId="267272548">
    <w:abstractNumId w:val="0"/>
  </w:num>
  <w:num w:numId="11" w16cid:durableId="1670864827">
    <w:abstractNumId w:val="12"/>
  </w:num>
  <w:num w:numId="12" w16cid:durableId="1201436996">
    <w:abstractNumId w:val="17"/>
  </w:num>
  <w:num w:numId="13" w16cid:durableId="329210951">
    <w:abstractNumId w:val="13"/>
  </w:num>
  <w:num w:numId="14" w16cid:durableId="2107535944">
    <w:abstractNumId w:val="4"/>
  </w:num>
  <w:num w:numId="15" w16cid:durableId="593440363">
    <w:abstractNumId w:val="16"/>
  </w:num>
  <w:num w:numId="16" w16cid:durableId="1935283991">
    <w:abstractNumId w:val="1"/>
  </w:num>
  <w:num w:numId="17" w16cid:durableId="1603145361">
    <w:abstractNumId w:val="3"/>
  </w:num>
  <w:num w:numId="18" w16cid:durableId="4549107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33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D25"/>
    <w:rsid w:val="00036D84"/>
    <w:rsid w:val="00117CE9"/>
    <w:rsid w:val="00194A96"/>
    <w:rsid w:val="001C796F"/>
    <w:rsid w:val="00203FF5"/>
    <w:rsid w:val="002251FE"/>
    <w:rsid w:val="002B7C9F"/>
    <w:rsid w:val="003179CC"/>
    <w:rsid w:val="00327C32"/>
    <w:rsid w:val="00336DF4"/>
    <w:rsid w:val="003601E0"/>
    <w:rsid w:val="00372555"/>
    <w:rsid w:val="003877A7"/>
    <w:rsid w:val="003F3564"/>
    <w:rsid w:val="00443640"/>
    <w:rsid w:val="0045073E"/>
    <w:rsid w:val="00457B91"/>
    <w:rsid w:val="004E4224"/>
    <w:rsid w:val="004F6073"/>
    <w:rsid w:val="005025FA"/>
    <w:rsid w:val="005044B7"/>
    <w:rsid w:val="00504FF6"/>
    <w:rsid w:val="00522A63"/>
    <w:rsid w:val="00524749"/>
    <w:rsid w:val="00543D85"/>
    <w:rsid w:val="005861D4"/>
    <w:rsid w:val="005D0AF8"/>
    <w:rsid w:val="005E1D25"/>
    <w:rsid w:val="005F365D"/>
    <w:rsid w:val="00613B85"/>
    <w:rsid w:val="00694ECA"/>
    <w:rsid w:val="006A5147"/>
    <w:rsid w:val="006F5FCD"/>
    <w:rsid w:val="007745AA"/>
    <w:rsid w:val="007B35CD"/>
    <w:rsid w:val="007E4359"/>
    <w:rsid w:val="007F1D3F"/>
    <w:rsid w:val="007F73D5"/>
    <w:rsid w:val="00813772"/>
    <w:rsid w:val="008411B9"/>
    <w:rsid w:val="00852977"/>
    <w:rsid w:val="008A2BC6"/>
    <w:rsid w:val="008A35A9"/>
    <w:rsid w:val="008C5972"/>
    <w:rsid w:val="00983BF7"/>
    <w:rsid w:val="009B02A6"/>
    <w:rsid w:val="009B3BD9"/>
    <w:rsid w:val="009D0AD8"/>
    <w:rsid w:val="00A31851"/>
    <w:rsid w:val="00A70C03"/>
    <w:rsid w:val="00A87937"/>
    <w:rsid w:val="00AB2E54"/>
    <w:rsid w:val="00AC43B7"/>
    <w:rsid w:val="00AC5EBF"/>
    <w:rsid w:val="00AE25CB"/>
    <w:rsid w:val="00AE44D3"/>
    <w:rsid w:val="00AF790E"/>
    <w:rsid w:val="00B00E4D"/>
    <w:rsid w:val="00B04B86"/>
    <w:rsid w:val="00B067DA"/>
    <w:rsid w:val="00B45028"/>
    <w:rsid w:val="00BC098E"/>
    <w:rsid w:val="00C01716"/>
    <w:rsid w:val="00C0521C"/>
    <w:rsid w:val="00C63C79"/>
    <w:rsid w:val="00C763EC"/>
    <w:rsid w:val="00C76825"/>
    <w:rsid w:val="00C83FE7"/>
    <w:rsid w:val="00C85A79"/>
    <w:rsid w:val="00CB243C"/>
    <w:rsid w:val="00D01828"/>
    <w:rsid w:val="00D61759"/>
    <w:rsid w:val="00D62E53"/>
    <w:rsid w:val="00E045F1"/>
    <w:rsid w:val="00E065E7"/>
    <w:rsid w:val="00E42D9C"/>
    <w:rsid w:val="00EC1BA9"/>
    <w:rsid w:val="00EF52A9"/>
    <w:rsid w:val="00EF5977"/>
    <w:rsid w:val="00F622C2"/>
    <w:rsid w:val="00FC13DA"/>
    <w:rsid w:val="00FD0AB4"/>
    <w:rsid w:val="00FD2D2F"/>
    <w:rsid w:val="00FE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3473"/>
    <o:shapelayout v:ext="edit">
      <o:idmap v:ext="edit" data="1"/>
    </o:shapelayout>
  </w:shapeDefaults>
  <w:decimalSymbol w:val="."/>
  <w:listSeparator w:val=","/>
  <w14:docId w14:val="511420AA"/>
  <w15:docId w15:val="{995EEC2B-71BB-46E5-B944-5AA5B6943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" w:eastAsia="Times New Roman" w:hAnsi="Times New Roman"/>
      <w:b/>
      <w:bCs/>
      <w:szCs w:val="20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BodyText"/>
    <w:link w:val="TextChar"/>
    <w:qFormat/>
    <w:rPr>
      <w:rFonts w:ascii="Arial" w:hAnsi="Arial" w:cs="Arial"/>
      <w:sz w:val="20"/>
      <w:szCs w:val="20"/>
    </w:rPr>
  </w:style>
  <w:style w:type="character" w:customStyle="1" w:styleId="TextChar">
    <w:name w:val="Text Char"/>
    <w:link w:val="Text"/>
    <w:rPr>
      <w:rFonts w:ascii="Arial" w:eastAsia="MS Mincho" w:hAnsi="Arial" w:cs="Arial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Cambria" w:eastAsia="MS Mincho" w:hAnsi="Cambria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MS Mincho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Pr>
      <w:rFonts w:ascii="Cambria" w:eastAsia="MS Mincho" w:hAnsi="Cambri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Pr>
      <w:rFonts w:ascii="Cambria" w:eastAsia="MS Mincho" w:hAnsi="Cambria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b/>
      <w:bCs/>
      <w:sz w:val="24"/>
      <w:szCs w:val="20"/>
    </w:rPr>
  </w:style>
  <w:style w:type="character" w:styleId="Strong">
    <w:name w:val="Strong"/>
    <w:qFormat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  <w:szCs w:val="2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rFonts w:ascii="Cambria" w:eastAsia="MS Mincho" w:hAnsi="Cambria" w:cs="Times New Roman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62E5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36D8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B067DA"/>
    <w:rPr>
      <w:rFonts w:ascii="Calibri" w:eastAsiaTheme="minorHAnsi" w:hAnsi="Calibri" w:cstheme="minorBidi"/>
      <w:sz w:val="22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067DA"/>
    <w:rPr>
      <w:rFonts w:ascii="Calibri" w:hAnsi="Calibri"/>
      <w:szCs w:val="21"/>
    </w:rPr>
  </w:style>
  <w:style w:type="paragraph" w:styleId="NoSpacing">
    <w:name w:val="No Spacing"/>
    <w:uiPriority w:val="1"/>
    <w:qFormat/>
    <w:rsid w:val="00FE7E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2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8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1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7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95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764305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955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310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358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444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938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8782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4328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558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0469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1068735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9527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0736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7392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6239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6099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5385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42206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3257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53478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99780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475998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370058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003095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8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70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95195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557606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387877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39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83C40-AA09-4252-89ED-DA7540E0B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</Company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Carr</dc:creator>
  <cp:keywords/>
  <dc:description/>
  <cp:lastModifiedBy>Louise McPhee</cp:lastModifiedBy>
  <cp:revision>3</cp:revision>
  <cp:lastPrinted>2023-05-15T13:30:00Z</cp:lastPrinted>
  <dcterms:created xsi:type="dcterms:W3CDTF">2026-03-17T08:40:00Z</dcterms:created>
  <dcterms:modified xsi:type="dcterms:W3CDTF">2026-03-17T08:45:00Z</dcterms:modified>
</cp:coreProperties>
</file>